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DABE" w14:textId="77777777" w:rsidR="0072596E" w:rsidRDefault="0072596E" w:rsidP="0072596E">
      <w:pPr>
        <w:spacing w:after="0" w:line="240" w:lineRule="auto"/>
        <w:ind w:left="142" w:hanging="720"/>
        <w:jc w:val="center"/>
        <w:rPr>
          <w:rFonts w:ascii="Times New Roman" w:hAnsi="Times New Roman"/>
          <w:b/>
          <w:bCs/>
          <w:w w:val="105"/>
          <w:sz w:val="24"/>
          <w:szCs w:val="24"/>
          <w:u w:val="single"/>
          <w:shd w:val="clear" w:color="auto" w:fill="C0C0C0"/>
        </w:rPr>
      </w:pPr>
      <w:r>
        <w:rPr>
          <w:rFonts w:ascii="Times New Roman" w:hAnsi="Times New Roman"/>
          <w:b/>
          <w:bCs/>
          <w:w w:val="105"/>
          <w:sz w:val="24"/>
          <w:szCs w:val="24"/>
          <w:u w:val="single"/>
          <w:shd w:val="clear" w:color="auto" w:fill="C0C0C0"/>
        </w:rPr>
        <w:t>ANNEX II</w:t>
      </w:r>
      <w:r>
        <w:rPr>
          <w:rFonts w:ascii="Times New Roman" w:hAnsi="Times New Roman"/>
          <w:b/>
          <w:bCs/>
          <w:w w:val="105"/>
          <w:sz w:val="24"/>
          <w:szCs w:val="24"/>
          <w:u w:val="single"/>
          <w:shd w:val="clear" w:color="auto" w:fill="C0C0C0"/>
        </w:rPr>
        <w:t xml:space="preserve"> </w:t>
      </w:r>
      <w:r>
        <w:rPr>
          <w:rFonts w:ascii="Times New Roman" w:hAnsi="Times New Roman"/>
          <w:b/>
          <w:bCs/>
          <w:w w:val="105"/>
          <w:sz w:val="24"/>
          <w:szCs w:val="24"/>
          <w:u w:val="single"/>
          <w:shd w:val="clear" w:color="auto" w:fill="C0C0C0"/>
        </w:rPr>
        <w:t>- FINAL TOTAL PRICE TO</w:t>
      </w:r>
      <w:r w:rsidRPr="00CD4921">
        <w:rPr>
          <w:rFonts w:ascii="Times New Roman" w:hAnsi="Times New Roman"/>
          <w:b/>
          <w:bCs/>
          <w:w w:val="105"/>
          <w:sz w:val="24"/>
          <w:szCs w:val="24"/>
          <w:u w:val="single"/>
          <w:shd w:val="clear" w:color="auto" w:fill="C0C0C0"/>
        </w:rPr>
        <w:t xml:space="preserve"> DESTINATION BRAZIL FOR</w:t>
      </w:r>
    </w:p>
    <w:p w14:paraId="6C8866A8" w14:textId="0919530A" w:rsidR="0072596E" w:rsidRPr="008D187B" w:rsidRDefault="0072596E" w:rsidP="0072596E">
      <w:pPr>
        <w:spacing w:after="0" w:line="240" w:lineRule="auto"/>
        <w:ind w:left="142" w:hanging="720"/>
        <w:jc w:val="center"/>
        <w:rPr>
          <w:rFonts w:ascii="Times New Roman" w:eastAsia="Times New Roman" w:hAnsi="Times New Roman"/>
          <w:sz w:val="24"/>
          <w:szCs w:val="24"/>
          <w:lang w:val="en-US"/>
        </w:rPr>
      </w:pPr>
      <w:r>
        <w:rPr>
          <w:rFonts w:ascii="Times New Roman" w:hAnsi="Times New Roman"/>
          <w:b/>
          <w:bCs/>
          <w:w w:val="105"/>
          <w:sz w:val="24"/>
          <w:szCs w:val="24"/>
          <w:u w:val="single"/>
          <w:shd w:val="clear" w:color="auto" w:fill="C0C0C0"/>
        </w:rPr>
        <w:t>BIDDING PROCESS N° 240038/BACW/2024</w:t>
      </w:r>
      <w:r w:rsidRPr="00CD4921">
        <w:rPr>
          <w:rFonts w:ascii="Times New Roman" w:hAnsi="Times New Roman"/>
          <w:b/>
          <w:bCs/>
          <w:w w:val="105"/>
          <w:sz w:val="24"/>
          <w:szCs w:val="24"/>
          <w:u w:val="single"/>
          <w:shd w:val="clear" w:color="auto" w:fill="C0C0C0"/>
        </w:rPr>
        <w:t xml:space="preserve"> – item 1</w:t>
      </w:r>
    </w:p>
    <w:p w14:paraId="47D72787" w14:textId="77777777" w:rsidR="0072596E" w:rsidRPr="00CD4921" w:rsidRDefault="0072596E" w:rsidP="0072596E">
      <w:pPr>
        <w:spacing w:after="0" w:line="240" w:lineRule="auto"/>
        <w:ind w:left="720" w:hanging="720"/>
        <w:jc w:val="center"/>
        <w:rPr>
          <w:rFonts w:ascii="Times New Roman" w:eastAsia="Times New Roman" w:hAnsi="Times New Roman"/>
          <w:sz w:val="24"/>
          <w:szCs w:val="24"/>
          <w:lang w:val="en-US"/>
        </w:rPr>
      </w:pPr>
    </w:p>
    <w:p w14:paraId="2414407C" w14:textId="4F118ACB" w:rsidR="0072596E" w:rsidRPr="00543AA8" w:rsidRDefault="0072596E" w:rsidP="0072596E">
      <w:pPr>
        <w:spacing w:after="0" w:line="240" w:lineRule="auto"/>
        <w:ind w:left="360" w:hanging="720"/>
        <w:jc w:val="center"/>
        <w:rPr>
          <w:rFonts w:ascii="Times New Roman" w:eastAsia="Times New Roman" w:hAnsi="Times New Roman"/>
        </w:rPr>
      </w:pPr>
      <w:r w:rsidRPr="001810C7">
        <w:rPr>
          <w:rFonts w:ascii="Times New Roman" w:eastAsia="Times New Roman" w:hAnsi="Times New Roman"/>
          <w:b/>
          <w:bCs/>
          <w:lang w:eastAsia="en-GB"/>
        </w:rPr>
        <w:t xml:space="preserve">FINAL PRICE FOR RELOCATION </w:t>
      </w:r>
      <w:r w:rsidRPr="00543AA8">
        <w:rPr>
          <w:rFonts w:ascii="Times New Roman" w:eastAsia="Times New Roman" w:hAnsi="Times New Roman"/>
          <w:b/>
          <w:bCs/>
          <w:lang w:eastAsia="en-GB"/>
        </w:rPr>
        <w:t xml:space="preserve">FROM </w:t>
      </w:r>
      <w:r w:rsidRPr="00543AA8">
        <w:rPr>
          <w:rFonts w:ascii="Times New Roman" w:hAnsi="Times New Roman"/>
          <w:b/>
          <w:sz w:val="24"/>
        </w:rPr>
        <w:t>COLORADO SPRINGS, CO</w:t>
      </w:r>
      <w:r w:rsidRPr="00E320B6">
        <w:rPr>
          <w:rFonts w:ascii="Times New Roman" w:hAnsi="Times New Roman"/>
          <w:b/>
          <w:sz w:val="24"/>
          <w:lang w:val="en-US"/>
        </w:rPr>
        <w:t xml:space="preserve"> </w:t>
      </w:r>
      <w:r w:rsidRPr="0072596E">
        <w:rPr>
          <w:rFonts w:ascii="Times New Roman" w:hAnsi="Times New Roman"/>
          <w:b/>
          <w:lang w:val="en-US"/>
        </w:rPr>
        <w:t>TO</w:t>
      </w:r>
      <w:r w:rsidRPr="00E320B6">
        <w:rPr>
          <w:rFonts w:ascii="Times New Roman" w:hAnsi="Times New Roman"/>
          <w:b/>
          <w:sz w:val="24"/>
          <w:lang w:val="en-US"/>
        </w:rPr>
        <w:t xml:space="preserve"> </w:t>
      </w:r>
      <w:r w:rsidRPr="00543AA8">
        <w:rPr>
          <w:rFonts w:ascii="Times New Roman" w:hAnsi="Times New Roman"/>
          <w:b/>
          <w:sz w:val="24"/>
        </w:rPr>
        <w:t>PIRASSUNUNGA, S</w:t>
      </w:r>
      <w:r>
        <w:rPr>
          <w:rFonts w:ascii="Times New Roman" w:hAnsi="Times New Roman"/>
          <w:b/>
          <w:sz w:val="24"/>
        </w:rPr>
        <w:t>P</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42"/>
        <w:gridCol w:w="268"/>
        <w:gridCol w:w="2410"/>
        <w:gridCol w:w="1842"/>
        <w:gridCol w:w="1276"/>
      </w:tblGrid>
      <w:tr w:rsidR="0072596E" w:rsidRPr="00543AA8" w14:paraId="33D3287C" w14:textId="77777777" w:rsidTr="008A17A2">
        <w:tc>
          <w:tcPr>
            <w:tcW w:w="4552" w:type="dxa"/>
            <w:gridSpan w:val="2"/>
            <w:shd w:val="clear" w:color="auto" w:fill="auto"/>
          </w:tcPr>
          <w:p w14:paraId="37FA91BD"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r w:rsidRPr="00543AA8">
              <w:rPr>
                <w:rFonts w:ascii="Times New Roman" w:eastAsia="Times New Roman" w:hAnsi="Times New Roman"/>
                <w:b/>
                <w:bCs/>
                <w:sz w:val="24"/>
                <w:szCs w:val="24"/>
                <w:lang w:eastAsia="en-GB"/>
              </w:rPr>
              <w:t>Details</w:t>
            </w:r>
          </w:p>
        </w:tc>
        <w:tc>
          <w:tcPr>
            <w:tcW w:w="268" w:type="dxa"/>
            <w:vMerge w:val="restart"/>
            <w:tcBorders>
              <w:top w:val="nil"/>
            </w:tcBorders>
            <w:shd w:val="clear" w:color="auto" w:fill="auto"/>
          </w:tcPr>
          <w:p w14:paraId="22B5DE72" w14:textId="77777777" w:rsidR="0072596E" w:rsidRPr="00543AA8" w:rsidRDefault="0072596E" w:rsidP="008A17A2">
            <w:pPr>
              <w:spacing w:after="0" w:line="240" w:lineRule="auto"/>
              <w:jc w:val="center"/>
              <w:rPr>
                <w:rFonts w:ascii="Times New Roman" w:eastAsia="Times New Roman" w:hAnsi="Times New Roman"/>
                <w:b/>
                <w:bCs/>
                <w:sz w:val="24"/>
                <w:szCs w:val="24"/>
                <w:lang w:eastAsia="en-GB"/>
              </w:rPr>
            </w:pPr>
          </w:p>
        </w:tc>
        <w:tc>
          <w:tcPr>
            <w:tcW w:w="4252" w:type="dxa"/>
            <w:gridSpan w:val="2"/>
            <w:tcBorders>
              <w:right w:val="single" w:sz="4" w:space="0" w:color="auto"/>
            </w:tcBorders>
            <w:shd w:val="clear" w:color="auto" w:fill="auto"/>
          </w:tcPr>
          <w:p w14:paraId="36238CA3"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r w:rsidRPr="00543AA8">
              <w:rPr>
                <w:rFonts w:ascii="Times New Roman" w:eastAsia="Times New Roman" w:hAnsi="Times New Roman"/>
                <w:b/>
                <w:bCs/>
                <w:sz w:val="24"/>
                <w:szCs w:val="24"/>
                <w:lang w:eastAsia="en-GB"/>
              </w:rPr>
              <w:t>Breakdown (USD)</w:t>
            </w:r>
          </w:p>
        </w:tc>
        <w:tc>
          <w:tcPr>
            <w:tcW w:w="1276" w:type="dxa"/>
            <w:tcBorders>
              <w:top w:val="nil"/>
              <w:left w:val="single" w:sz="4" w:space="0" w:color="auto"/>
              <w:bottom w:val="nil"/>
              <w:right w:val="nil"/>
            </w:tcBorders>
            <w:shd w:val="clear" w:color="auto" w:fill="auto"/>
          </w:tcPr>
          <w:p w14:paraId="0CD71F29"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75EDD29C" w14:textId="77777777" w:rsidTr="008A17A2">
        <w:tc>
          <w:tcPr>
            <w:tcW w:w="2410" w:type="dxa"/>
            <w:shd w:val="clear" w:color="auto" w:fill="auto"/>
            <w:vAlign w:val="center"/>
          </w:tcPr>
          <w:p w14:paraId="46C4E68D"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Route</w:t>
            </w:r>
          </w:p>
        </w:tc>
        <w:tc>
          <w:tcPr>
            <w:tcW w:w="2142" w:type="dxa"/>
            <w:shd w:val="clear" w:color="auto" w:fill="auto"/>
            <w:vAlign w:val="center"/>
          </w:tcPr>
          <w:p w14:paraId="0ACD9055" w14:textId="677AD119" w:rsidR="0072596E" w:rsidRPr="0072596E" w:rsidRDefault="0072596E" w:rsidP="008A17A2">
            <w:pPr>
              <w:spacing w:after="0" w:line="240" w:lineRule="auto"/>
              <w:jc w:val="center"/>
              <w:rPr>
                <w:rFonts w:ascii="Times New Roman" w:hAnsi="Times New Roman"/>
                <w:lang w:val="en-US"/>
              </w:rPr>
            </w:pPr>
            <w:r w:rsidRPr="0072596E">
              <w:rPr>
                <w:rFonts w:ascii="Times New Roman" w:hAnsi="Times New Roman"/>
                <w:bCs/>
                <w:sz w:val="24"/>
                <w:lang w:val="en-US"/>
              </w:rPr>
              <w:t xml:space="preserve">COLORADO SPRINGS, CO </w:t>
            </w:r>
            <w:r w:rsidRPr="0072596E">
              <w:rPr>
                <w:rFonts w:ascii="Times New Roman" w:hAnsi="Times New Roman"/>
                <w:bCs/>
                <w:sz w:val="24"/>
                <w:lang w:val="en-US"/>
              </w:rPr>
              <w:t>to</w:t>
            </w:r>
            <w:r w:rsidRPr="0072596E">
              <w:rPr>
                <w:rFonts w:ascii="Times New Roman" w:hAnsi="Times New Roman"/>
                <w:bCs/>
                <w:sz w:val="24"/>
                <w:lang w:val="en-US"/>
              </w:rPr>
              <w:t xml:space="preserve"> PIRASSUNUNGA, SP</w:t>
            </w:r>
          </w:p>
        </w:tc>
        <w:tc>
          <w:tcPr>
            <w:tcW w:w="268" w:type="dxa"/>
            <w:vMerge/>
            <w:shd w:val="clear" w:color="auto" w:fill="auto"/>
          </w:tcPr>
          <w:p w14:paraId="0B26CFF1" w14:textId="77777777" w:rsidR="0072596E" w:rsidRPr="0072596E" w:rsidRDefault="0072596E" w:rsidP="008A17A2">
            <w:pPr>
              <w:spacing w:after="0" w:line="240" w:lineRule="auto"/>
              <w:jc w:val="center"/>
              <w:rPr>
                <w:rFonts w:ascii="Times New Roman" w:eastAsia="Times New Roman" w:hAnsi="Times New Roman"/>
                <w:sz w:val="24"/>
                <w:szCs w:val="24"/>
                <w:lang w:val="en-US" w:eastAsia="en-GB"/>
              </w:rPr>
            </w:pPr>
          </w:p>
        </w:tc>
        <w:tc>
          <w:tcPr>
            <w:tcW w:w="2410" w:type="dxa"/>
            <w:shd w:val="clear" w:color="auto" w:fill="auto"/>
            <w:vAlign w:val="center"/>
          </w:tcPr>
          <w:p w14:paraId="6B0419D4"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Price per </w:t>
            </w:r>
            <w:proofErr w:type="spellStart"/>
            <w:r w:rsidRPr="00543AA8">
              <w:rPr>
                <w:rFonts w:ascii="Times New Roman" w:eastAsia="Times New Roman" w:hAnsi="Times New Roman"/>
                <w:sz w:val="24"/>
                <w:szCs w:val="24"/>
                <w:lang w:eastAsia="en-GB"/>
              </w:rPr>
              <w:t>cbm</w:t>
            </w:r>
            <w:proofErr w:type="spellEnd"/>
          </w:p>
        </w:tc>
        <w:tc>
          <w:tcPr>
            <w:tcW w:w="1842" w:type="dxa"/>
            <w:tcBorders>
              <w:right w:val="single" w:sz="4" w:space="0" w:color="auto"/>
            </w:tcBorders>
            <w:shd w:val="clear" w:color="auto" w:fill="auto"/>
            <w:vAlign w:val="center"/>
          </w:tcPr>
          <w:p w14:paraId="175FCC95"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 </w:t>
            </w:r>
          </w:p>
        </w:tc>
        <w:tc>
          <w:tcPr>
            <w:tcW w:w="1276" w:type="dxa"/>
            <w:vMerge w:val="restart"/>
            <w:tcBorders>
              <w:top w:val="nil"/>
              <w:left w:val="single" w:sz="4" w:space="0" w:color="auto"/>
              <w:bottom w:val="nil"/>
              <w:right w:val="nil"/>
            </w:tcBorders>
            <w:shd w:val="clear" w:color="auto" w:fill="auto"/>
          </w:tcPr>
          <w:p w14:paraId="51383FA1" w14:textId="77777777" w:rsidR="0072596E" w:rsidRPr="00543AA8" w:rsidRDefault="0072596E" w:rsidP="008A17A2">
            <w:pPr>
              <w:spacing w:after="0" w:line="240" w:lineRule="auto"/>
              <w:jc w:val="center"/>
              <w:rPr>
                <w:rFonts w:ascii="Times New Roman" w:eastAsia="Times New Roman" w:hAnsi="Times New Roman"/>
                <w:sz w:val="24"/>
                <w:szCs w:val="24"/>
                <w:lang w:val="pt-BR"/>
              </w:rPr>
            </w:pPr>
          </w:p>
        </w:tc>
      </w:tr>
      <w:tr w:rsidR="0072596E" w:rsidRPr="00543AA8" w14:paraId="54AB5617" w14:textId="77777777" w:rsidTr="008A17A2">
        <w:tc>
          <w:tcPr>
            <w:tcW w:w="2410" w:type="dxa"/>
            <w:shd w:val="clear" w:color="auto" w:fill="auto"/>
            <w:vAlign w:val="center"/>
          </w:tcPr>
          <w:p w14:paraId="3FB5A3AE"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Freight</w:t>
            </w:r>
          </w:p>
        </w:tc>
        <w:tc>
          <w:tcPr>
            <w:tcW w:w="2142" w:type="dxa"/>
            <w:shd w:val="clear" w:color="auto" w:fill="auto"/>
            <w:vAlign w:val="center"/>
          </w:tcPr>
          <w:p w14:paraId="3655318A"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Maritime</w:t>
            </w:r>
          </w:p>
        </w:tc>
        <w:tc>
          <w:tcPr>
            <w:tcW w:w="268" w:type="dxa"/>
            <w:vMerge/>
            <w:shd w:val="clear" w:color="auto" w:fill="auto"/>
          </w:tcPr>
          <w:p w14:paraId="7D5A411D" w14:textId="77777777" w:rsidR="0072596E" w:rsidRPr="00543AA8" w:rsidRDefault="0072596E" w:rsidP="008A17A2">
            <w:pPr>
              <w:spacing w:after="0" w:line="240" w:lineRule="auto"/>
              <w:jc w:val="center"/>
              <w:rPr>
                <w:rFonts w:ascii="Times New Roman" w:eastAsia="Times New Roman" w:hAnsi="Times New Roman"/>
                <w:sz w:val="24"/>
                <w:szCs w:val="24"/>
                <w:lang w:eastAsia="en-GB"/>
              </w:rPr>
            </w:pPr>
          </w:p>
        </w:tc>
        <w:tc>
          <w:tcPr>
            <w:tcW w:w="2410" w:type="dxa"/>
            <w:shd w:val="clear" w:color="auto" w:fill="auto"/>
            <w:vAlign w:val="center"/>
          </w:tcPr>
          <w:p w14:paraId="0A80E867"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Total (Maximum allowance volume X Price per </w:t>
            </w:r>
            <w:proofErr w:type="spellStart"/>
            <w:r w:rsidRPr="00543AA8">
              <w:rPr>
                <w:rFonts w:ascii="Times New Roman" w:eastAsia="Times New Roman" w:hAnsi="Times New Roman"/>
                <w:sz w:val="24"/>
                <w:szCs w:val="24"/>
                <w:lang w:eastAsia="en-GB"/>
              </w:rPr>
              <w:t>cbm</w:t>
            </w:r>
            <w:proofErr w:type="spellEnd"/>
            <w:r w:rsidRPr="00543AA8">
              <w:rPr>
                <w:rFonts w:ascii="Times New Roman" w:eastAsia="Times New Roman" w:hAnsi="Times New Roman"/>
                <w:sz w:val="24"/>
                <w:szCs w:val="24"/>
                <w:lang w:eastAsia="en-GB"/>
              </w:rPr>
              <w:t xml:space="preserve">) </w:t>
            </w:r>
            <w:r w:rsidRPr="00543AA8">
              <w:rPr>
                <w:rFonts w:ascii="Times New Roman" w:eastAsia="Times New Roman" w:hAnsi="Times New Roman"/>
                <w:b/>
                <w:sz w:val="24"/>
                <w:szCs w:val="24"/>
                <w:u w:val="single"/>
                <w:lang w:eastAsia="en-GB"/>
              </w:rPr>
              <w:t>(a)</w:t>
            </w:r>
          </w:p>
        </w:tc>
        <w:tc>
          <w:tcPr>
            <w:tcW w:w="1842" w:type="dxa"/>
            <w:tcBorders>
              <w:right w:val="single" w:sz="4" w:space="0" w:color="auto"/>
            </w:tcBorders>
            <w:shd w:val="clear" w:color="auto" w:fill="auto"/>
            <w:vAlign w:val="center"/>
          </w:tcPr>
          <w:p w14:paraId="0E607C6E"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w:t>
            </w:r>
          </w:p>
        </w:tc>
        <w:tc>
          <w:tcPr>
            <w:tcW w:w="1276" w:type="dxa"/>
            <w:vMerge/>
            <w:tcBorders>
              <w:top w:val="nil"/>
              <w:left w:val="single" w:sz="4" w:space="0" w:color="auto"/>
              <w:bottom w:val="nil"/>
              <w:right w:val="nil"/>
            </w:tcBorders>
            <w:shd w:val="clear" w:color="auto" w:fill="auto"/>
          </w:tcPr>
          <w:p w14:paraId="2692469A"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6873AF7F" w14:textId="77777777" w:rsidTr="008A17A2">
        <w:tc>
          <w:tcPr>
            <w:tcW w:w="2410" w:type="dxa"/>
            <w:tcBorders>
              <w:bottom w:val="single" w:sz="4" w:space="0" w:color="auto"/>
            </w:tcBorders>
            <w:shd w:val="clear" w:color="auto" w:fill="auto"/>
            <w:vAlign w:val="center"/>
          </w:tcPr>
          <w:p w14:paraId="4C128985"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Maximum allowance volume (</w:t>
            </w:r>
            <w:proofErr w:type="spellStart"/>
            <w:r w:rsidRPr="00543AA8">
              <w:rPr>
                <w:rFonts w:ascii="Times New Roman" w:eastAsia="Times New Roman" w:hAnsi="Times New Roman"/>
                <w:sz w:val="24"/>
                <w:szCs w:val="24"/>
                <w:lang w:eastAsia="en-GB"/>
              </w:rPr>
              <w:t>cbm</w:t>
            </w:r>
            <w:proofErr w:type="spellEnd"/>
            <w:r w:rsidRPr="00543AA8">
              <w:rPr>
                <w:rFonts w:ascii="Times New Roman" w:eastAsia="Times New Roman" w:hAnsi="Times New Roman"/>
                <w:sz w:val="24"/>
                <w:szCs w:val="24"/>
                <w:lang w:eastAsia="en-GB"/>
              </w:rPr>
              <w:t>)</w:t>
            </w:r>
          </w:p>
        </w:tc>
        <w:tc>
          <w:tcPr>
            <w:tcW w:w="2142" w:type="dxa"/>
            <w:tcBorders>
              <w:bottom w:val="single" w:sz="4" w:space="0" w:color="auto"/>
            </w:tcBorders>
            <w:shd w:val="clear" w:color="auto" w:fill="auto"/>
            <w:vAlign w:val="center"/>
          </w:tcPr>
          <w:p w14:paraId="7E3292FF" w14:textId="77777777" w:rsidR="0072596E" w:rsidRPr="00543AA8" w:rsidRDefault="0072596E" w:rsidP="008A17A2">
            <w:pPr>
              <w:spacing w:after="0" w:line="240" w:lineRule="auto"/>
              <w:jc w:val="center"/>
              <w:rPr>
                <w:rFonts w:ascii="Times New Roman" w:hAnsi="Times New Roman"/>
                <w:sz w:val="24"/>
                <w:szCs w:val="24"/>
                <w:lang w:eastAsia="en-GB"/>
              </w:rPr>
            </w:pPr>
            <w:r w:rsidRPr="00543AA8">
              <w:rPr>
                <w:rFonts w:ascii="Times New Roman" w:hAnsi="Times New Roman"/>
                <w:sz w:val="24"/>
                <w:szCs w:val="24"/>
                <w:lang w:eastAsia="en-GB"/>
              </w:rPr>
              <w:t>24</w:t>
            </w:r>
          </w:p>
        </w:tc>
        <w:tc>
          <w:tcPr>
            <w:tcW w:w="268" w:type="dxa"/>
            <w:vMerge/>
            <w:shd w:val="clear" w:color="auto" w:fill="auto"/>
          </w:tcPr>
          <w:p w14:paraId="753E3F1D" w14:textId="77777777" w:rsidR="0072596E" w:rsidRPr="00543AA8" w:rsidRDefault="0072596E" w:rsidP="008A17A2">
            <w:pPr>
              <w:spacing w:after="0" w:line="240" w:lineRule="auto"/>
              <w:jc w:val="center"/>
              <w:rPr>
                <w:rFonts w:ascii="Times New Roman" w:eastAsia="Times New Roman" w:hAnsi="Times New Roman"/>
                <w:sz w:val="24"/>
                <w:szCs w:val="24"/>
                <w:lang w:eastAsia="en-GB"/>
              </w:rPr>
            </w:pPr>
          </w:p>
        </w:tc>
        <w:tc>
          <w:tcPr>
            <w:tcW w:w="2410" w:type="dxa"/>
            <w:shd w:val="clear" w:color="auto" w:fill="auto"/>
            <w:vAlign w:val="center"/>
          </w:tcPr>
          <w:p w14:paraId="70082CC0"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Fees (departure and destination) </w:t>
            </w:r>
            <w:r w:rsidRPr="00543AA8">
              <w:rPr>
                <w:rFonts w:ascii="Times New Roman" w:eastAsia="Times New Roman" w:hAnsi="Times New Roman"/>
                <w:b/>
                <w:sz w:val="24"/>
                <w:szCs w:val="24"/>
                <w:u w:val="single"/>
                <w:lang w:eastAsia="en-GB"/>
              </w:rPr>
              <w:t>(b)</w:t>
            </w:r>
          </w:p>
        </w:tc>
        <w:tc>
          <w:tcPr>
            <w:tcW w:w="1842" w:type="dxa"/>
            <w:tcBorders>
              <w:right w:val="single" w:sz="4" w:space="0" w:color="auto"/>
            </w:tcBorders>
            <w:shd w:val="clear" w:color="auto" w:fill="auto"/>
            <w:vAlign w:val="center"/>
          </w:tcPr>
          <w:p w14:paraId="04A9AD47"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w:t>
            </w:r>
          </w:p>
        </w:tc>
        <w:tc>
          <w:tcPr>
            <w:tcW w:w="1276" w:type="dxa"/>
            <w:vMerge/>
            <w:tcBorders>
              <w:top w:val="nil"/>
              <w:left w:val="single" w:sz="4" w:space="0" w:color="auto"/>
              <w:bottom w:val="single" w:sz="4" w:space="0" w:color="auto"/>
              <w:right w:val="nil"/>
            </w:tcBorders>
            <w:shd w:val="clear" w:color="auto" w:fill="auto"/>
          </w:tcPr>
          <w:p w14:paraId="7C692314"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74DDA48A" w14:textId="77777777" w:rsidTr="008A17A2">
        <w:tc>
          <w:tcPr>
            <w:tcW w:w="2410" w:type="dxa"/>
            <w:tcBorders>
              <w:bottom w:val="single" w:sz="4" w:space="0" w:color="auto"/>
            </w:tcBorders>
            <w:shd w:val="clear" w:color="auto" w:fill="auto"/>
            <w:vAlign w:val="center"/>
          </w:tcPr>
          <w:p w14:paraId="39209772"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Maximum value of goods for insurance purposes (USD)</w:t>
            </w:r>
          </w:p>
        </w:tc>
        <w:tc>
          <w:tcPr>
            <w:tcW w:w="2142" w:type="dxa"/>
            <w:tcBorders>
              <w:bottom w:val="single" w:sz="4" w:space="0" w:color="auto"/>
            </w:tcBorders>
            <w:shd w:val="clear" w:color="auto" w:fill="auto"/>
            <w:vAlign w:val="center"/>
          </w:tcPr>
          <w:p w14:paraId="325EB101"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hAnsi="Times New Roman"/>
                <w:sz w:val="24"/>
                <w:szCs w:val="24"/>
                <w:lang w:eastAsia="en-GB"/>
              </w:rPr>
              <w:t>USD 76,700.00</w:t>
            </w:r>
          </w:p>
        </w:tc>
        <w:tc>
          <w:tcPr>
            <w:tcW w:w="268" w:type="dxa"/>
            <w:vMerge/>
            <w:tcBorders>
              <w:bottom w:val="nil"/>
            </w:tcBorders>
            <w:shd w:val="clear" w:color="auto" w:fill="auto"/>
          </w:tcPr>
          <w:p w14:paraId="75B93CDD" w14:textId="77777777" w:rsidR="0072596E" w:rsidRPr="00543AA8" w:rsidRDefault="0072596E" w:rsidP="008A17A2">
            <w:pPr>
              <w:spacing w:after="0" w:line="240" w:lineRule="auto"/>
              <w:jc w:val="center"/>
              <w:rPr>
                <w:rFonts w:ascii="Times New Roman" w:eastAsia="Times New Roman" w:hAnsi="Times New Roman"/>
                <w:sz w:val="24"/>
                <w:szCs w:val="24"/>
                <w:lang w:eastAsia="en-GB"/>
              </w:rPr>
            </w:pPr>
          </w:p>
        </w:tc>
        <w:tc>
          <w:tcPr>
            <w:tcW w:w="2410" w:type="dxa"/>
            <w:tcBorders>
              <w:bottom w:val="single" w:sz="4" w:space="0" w:color="auto"/>
            </w:tcBorders>
            <w:shd w:val="clear" w:color="auto" w:fill="auto"/>
            <w:vAlign w:val="center"/>
          </w:tcPr>
          <w:p w14:paraId="5E60F1C1"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Total insurance (%) </w:t>
            </w:r>
            <w:r w:rsidRPr="00543AA8">
              <w:rPr>
                <w:rFonts w:ascii="Times New Roman" w:eastAsia="Times New Roman" w:hAnsi="Times New Roman"/>
                <w:b/>
                <w:sz w:val="24"/>
                <w:szCs w:val="24"/>
                <w:u w:val="single"/>
                <w:lang w:eastAsia="en-GB"/>
              </w:rPr>
              <w:t>(c)</w:t>
            </w:r>
          </w:p>
        </w:tc>
        <w:tc>
          <w:tcPr>
            <w:tcW w:w="1842" w:type="dxa"/>
            <w:shd w:val="clear" w:color="auto" w:fill="auto"/>
            <w:vAlign w:val="center"/>
          </w:tcPr>
          <w:p w14:paraId="4827628A"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w:t>
            </w:r>
          </w:p>
        </w:tc>
        <w:tc>
          <w:tcPr>
            <w:tcW w:w="1276" w:type="dxa"/>
            <w:tcBorders>
              <w:top w:val="single" w:sz="4" w:space="0" w:color="auto"/>
              <w:bottom w:val="single" w:sz="4" w:space="0" w:color="auto"/>
            </w:tcBorders>
            <w:shd w:val="clear" w:color="auto" w:fill="auto"/>
          </w:tcPr>
          <w:p w14:paraId="29FC116A" w14:textId="77777777" w:rsidR="0072596E" w:rsidRPr="00543AA8" w:rsidRDefault="0072596E" w:rsidP="008A17A2">
            <w:pPr>
              <w:spacing w:after="0" w:line="240" w:lineRule="auto"/>
              <w:rPr>
                <w:rFonts w:ascii="Times New Roman" w:eastAsia="Times New Roman" w:hAnsi="Times New Roman"/>
                <w:b/>
                <w:sz w:val="20"/>
                <w:szCs w:val="20"/>
                <w:lang w:eastAsia="en-GB"/>
              </w:rPr>
            </w:pPr>
            <w:r w:rsidRPr="00543AA8">
              <w:rPr>
                <w:rFonts w:ascii="Times New Roman" w:hAnsi="Times New Roman"/>
                <w:b/>
                <w:sz w:val="20"/>
                <w:szCs w:val="20"/>
                <w:lang w:eastAsia="en-GB"/>
              </w:rPr>
              <w:t>*</w:t>
            </w:r>
            <w:r w:rsidRPr="00543AA8">
              <w:rPr>
                <w:rFonts w:ascii="Times New Roman" w:eastAsia="Times New Roman" w:hAnsi="Times New Roman"/>
                <w:b/>
                <w:sz w:val="20"/>
                <w:szCs w:val="20"/>
                <w:lang w:eastAsia="en-GB"/>
              </w:rPr>
              <w:t xml:space="preserve"> Inform percentage of insurance </w:t>
            </w:r>
            <w:proofErr w:type="gramStart"/>
            <w:r w:rsidRPr="00543AA8">
              <w:rPr>
                <w:rFonts w:ascii="Times New Roman" w:eastAsia="Times New Roman" w:hAnsi="Times New Roman"/>
                <w:b/>
                <w:sz w:val="20"/>
                <w:szCs w:val="20"/>
                <w:lang w:eastAsia="en-GB"/>
              </w:rPr>
              <w:t>used:_</w:t>
            </w:r>
            <w:proofErr w:type="gramEnd"/>
            <w:r w:rsidRPr="00543AA8">
              <w:rPr>
                <w:rFonts w:ascii="Times New Roman" w:eastAsia="Times New Roman" w:hAnsi="Times New Roman"/>
                <w:b/>
                <w:sz w:val="20"/>
                <w:szCs w:val="20"/>
                <w:lang w:eastAsia="en-GB"/>
              </w:rPr>
              <w:t>__%</w:t>
            </w:r>
          </w:p>
          <w:p w14:paraId="4634DBB6"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1E215878" w14:textId="77777777" w:rsidTr="008A17A2">
        <w:trPr>
          <w:trHeight w:val="411"/>
        </w:trPr>
        <w:tc>
          <w:tcPr>
            <w:tcW w:w="2410" w:type="dxa"/>
            <w:tcBorders>
              <w:top w:val="single" w:sz="4" w:space="0" w:color="auto"/>
              <w:left w:val="nil"/>
              <w:bottom w:val="nil"/>
              <w:right w:val="nil"/>
            </w:tcBorders>
            <w:shd w:val="clear" w:color="auto" w:fill="auto"/>
          </w:tcPr>
          <w:p w14:paraId="75FE30A6"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c>
          <w:tcPr>
            <w:tcW w:w="2410" w:type="dxa"/>
            <w:gridSpan w:val="2"/>
            <w:tcBorders>
              <w:top w:val="nil"/>
              <w:left w:val="nil"/>
              <w:bottom w:val="nil"/>
              <w:right w:val="single" w:sz="4" w:space="0" w:color="auto"/>
            </w:tcBorders>
            <w:shd w:val="clear" w:color="auto" w:fill="auto"/>
          </w:tcPr>
          <w:p w14:paraId="339D4D83" w14:textId="77777777" w:rsidR="0072596E" w:rsidRPr="00543AA8" w:rsidRDefault="0072596E" w:rsidP="008A17A2">
            <w:pPr>
              <w:spacing w:after="0" w:line="240" w:lineRule="auto"/>
              <w:jc w:val="center"/>
              <w:rPr>
                <w:rFonts w:ascii="Times New Roman" w:eastAsia="Times New Roman" w:hAnsi="Times New Roman"/>
                <w:b/>
                <w:bCs/>
                <w:sz w:val="24"/>
                <w:szCs w:val="24"/>
                <w:lang w:eastAsia="en-GB"/>
              </w:rPr>
            </w:pPr>
          </w:p>
        </w:tc>
        <w:tc>
          <w:tcPr>
            <w:tcW w:w="2410" w:type="dxa"/>
            <w:tcBorders>
              <w:left w:val="single" w:sz="4" w:space="0" w:color="auto"/>
            </w:tcBorders>
            <w:shd w:val="clear" w:color="auto" w:fill="auto"/>
            <w:vAlign w:val="center"/>
          </w:tcPr>
          <w:p w14:paraId="34B36226" w14:textId="77777777" w:rsidR="0072596E" w:rsidRPr="00543AA8" w:rsidRDefault="0072596E" w:rsidP="008A17A2">
            <w:pPr>
              <w:spacing w:after="0" w:line="240" w:lineRule="auto"/>
              <w:jc w:val="center"/>
              <w:rPr>
                <w:rFonts w:ascii="Times New Roman" w:eastAsia="Times New Roman" w:hAnsi="Times New Roman"/>
                <w:b/>
                <w:bCs/>
                <w:sz w:val="24"/>
                <w:szCs w:val="24"/>
                <w:lang w:eastAsia="en-GB"/>
              </w:rPr>
            </w:pPr>
            <w:r w:rsidRPr="00543AA8">
              <w:rPr>
                <w:rFonts w:ascii="Times New Roman" w:eastAsia="Times New Roman" w:hAnsi="Times New Roman"/>
                <w:b/>
                <w:bCs/>
                <w:sz w:val="24"/>
                <w:szCs w:val="24"/>
                <w:lang w:eastAsia="en-GB"/>
              </w:rPr>
              <w:t>Total for relocation</w:t>
            </w:r>
          </w:p>
          <w:p w14:paraId="60C91130" w14:textId="77777777" w:rsidR="0072596E" w:rsidRPr="00543AA8" w:rsidRDefault="0072596E" w:rsidP="008A17A2">
            <w:pPr>
              <w:spacing w:after="0" w:line="240" w:lineRule="auto"/>
              <w:jc w:val="center"/>
              <w:rPr>
                <w:rFonts w:ascii="Times New Roman" w:hAnsi="Times New Roman"/>
                <w:sz w:val="24"/>
                <w:szCs w:val="24"/>
                <w:u w:val="single"/>
              </w:rPr>
            </w:pPr>
            <w:r w:rsidRPr="00543AA8">
              <w:rPr>
                <w:rFonts w:ascii="Times New Roman" w:eastAsia="Times New Roman" w:hAnsi="Times New Roman"/>
                <w:b/>
                <w:bCs/>
                <w:sz w:val="24"/>
                <w:szCs w:val="24"/>
                <w:u w:val="single"/>
                <w:lang w:eastAsia="en-GB"/>
              </w:rPr>
              <w:t>(a)+(b)+(c)</w:t>
            </w:r>
          </w:p>
        </w:tc>
        <w:tc>
          <w:tcPr>
            <w:tcW w:w="1842" w:type="dxa"/>
            <w:shd w:val="clear" w:color="auto" w:fill="auto"/>
            <w:vAlign w:val="center"/>
          </w:tcPr>
          <w:p w14:paraId="1CA53FEC" w14:textId="77777777" w:rsidR="0072596E" w:rsidRPr="00543AA8" w:rsidRDefault="0072596E" w:rsidP="008A17A2">
            <w:pPr>
              <w:spacing w:after="0" w:line="240" w:lineRule="auto"/>
              <w:rPr>
                <w:rFonts w:ascii="Times New Roman" w:hAnsi="Times New Roman"/>
                <w:b/>
                <w:bCs/>
                <w:sz w:val="24"/>
                <w:szCs w:val="24"/>
                <w:lang w:eastAsia="en-GB"/>
              </w:rPr>
            </w:pPr>
            <w:r w:rsidRPr="00543AA8">
              <w:rPr>
                <w:rFonts w:ascii="Times New Roman" w:hAnsi="Times New Roman"/>
                <w:b/>
                <w:bCs/>
                <w:sz w:val="24"/>
                <w:szCs w:val="24"/>
                <w:lang w:eastAsia="en-GB"/>
              </w:rPr>
              <w:t>$</w:t>
            </w:r>
          </w:p>
        </w:tc>
        <w:tc>
          <w:tcPr>
            <w:tcW w:w="1276" w:type="dxa"/>
            <w:tcBorders>
              <w:bottom w:val="nil"/>
              <w:right w:val="nil"/>
            </w:tcBorders>
            <w:shd w:val="clear" w:color="auto" w:fill="auto"/>
          </w:tcPr>
          <w:p w14:paraId="0A920047"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bl>
    <w:p w14:paraId="004BC1AC" w14:textId="77777777" w:rsidR="0072596E" w:rsidRPr="00543AA8" w:rsidRDefault="0072596E" w:rsidP="0072596E">
      <w:pPr>
        <w:spacing w:before="240" w:after="0" w:line="240" w:lineRule="auto"/>
        <w:jc w:val="center"/>
        <w:rPr>
          <w:rFonts w:ascii="Times New Roman" w:eastAsia="Times New Roman" w:hAnsi="Times New Roman"/>
          <w:b/>
          <w:bCs/>
          <w:lang w:eastAsia="en-GB"/>
        </w:rPr>
      </w:pPr>
      <w:r w:rsidRPr="00543AA8">
        <w:rPr>
          <w:rFonts w:ascii="Times New Roman" w:eastAsia="Times New Roman" w:hAnsi="Times New Roman"/>
          <w:b/>
          <w:bCs/>
          <w:lang w:eastAsia="en-GB"/>
        </w:rPr>
        <w:t>*PERCENTAGE OF INSURANCE (Total Insurance / Maximum Value of Goods for Insurance Purposes)</w:t>
      </w:r>
    </w:p>
    <w:p w14:paraId="7551A14C" w14:textId="77777777" w:rsidR="0072596E" w:rsidRPr="00543AA8" w:rsidRDefault="0072596E" w:rsidP="0072596E">
      <w:pPr>
        <w:spacing w:after="0" w:line="240" w:lineRule="auto"/>
        <w:jc w:val="center"/>
        <w:rPr>
          <w:rFonts w:ascii="Times New Roman" w:hAnsi="Times New Roman"/>
        </w:rPr>
      </w:pPr>
      <w:r w:rsidRPr="00543AA8">
        <w:rPr>
          <w:rFonts w:ascii="Times New Roman" w:eastAsia="Times New Roman" w:hAnsi="Times New Roman"/>
          <w:b/>
          <w:bCs/>
          <w:lang w:eastAsia="en-GB"/>
        </w:rPr>
        <w:t>Observations</w:t>
      </w:r>
      <w:r w:rsidRPr="00543AA8">
        <w:rPr>
          <w:rFonts w:ascii="Times New Roman" w:hAnsi="Times New Roman"/>
          <w:b/>
          <w:bCs/>
          <w:lang w:eastAsia="en-GB"/>
        </w:rPr>
        <w:t>:</w:t>
      </w:r>
    </w:p>
    <w:p w14:paraId="57A5DB31" w14:textId="77777777" w:rsidR="0072596E" w:rsidRPr="00CD4921" w:rsidRDefault="0072596E" w:rsidP="0072596E">
      <w:pPr>
        <w:spacing w:before="120" w:after="0" w:line="240" w:lineRule="auto"/>
        <w:jc w:val="both"/>
        <w:rPr>
          <w:rFonts w:ascii="Times New Roman" w:hAnsi="Times New Roman"/>
        </w:rPr>
      </w:pPr>
      <w:r w:rsidRPr="00543AA8">
        <w:rPr>
          <w:rFonts w:ascii="Times New Roman" w:eastAsia="Times New Roman" w:hAnsi="Times New Roman"/>
          <w:lang w:eastAsia="en-GB"/>
        </w:rPr>
        <w:t xml:space="preserve">Please note that if after the last collection the </w:t>
      </w:r>
      <w:r w:rsidRPr="00543AA8">
        <w:rPr>
          <w:rFonts w:ascii="Times New Roman" w:eastAsia="Times New Roman" w:hAnsi="Times New Roman"/>
          <w:b/>
          <w:u w:val="single"/>
          <w:lang w:eastAsia="en-GB"/>
        </w:rPr>
        <w:t>VOLUME</w:t>
      </w:r>
      <w:r w:rsidRPr="00543AA8">
        <w:rPr>
          <w:rFonts w:ascii="Times New Roman" w:eastAsia="Times New Roman" w:hAnsi="Times New Roman"/>
          <w:lang w:eastAsia="en-GB"/>
        </w:rPr>
        <w:t xml:space="preserve"> to be transported is less than </w:t>
      </w:r>
      <w:r w:rsidRPr="00543AA8">
        <w:rPr>
          <w:rFonts w:ascii="Times New Roman" w:eastAsia="Times New Roman" w:hAnsi="Times New Roman"/>
          <w:b/>
          <w:lang w:eastAsia="en-GB"/>
        </w:rPr>
        <w:t>24m</w:t>
      </w:r>
      <w:r w:rsidRPr="00543AA8">
        <w:rPr>
          <w:rFonts w:ascii="Times New Roman" w:eastAsia="Times New Roman" w:hAnsi="Times New Roman"/>
          <w:b/>
          <w:vertAlign w:val="superscript"/>
          <w:lang w:eastAsia="en-GB"/>
        </w:rPr>
        <w:t>3</w:t>
      </w:r>
      <w:r w:rsidRPr="00543AA8">
        <w:rPr>
          <w:rFonts w:ascii="Times New Roman" w:eastAsia="Times New Roman" w:hAnsi="Times New Roman"/>
          <w:lang w:eastAsia="en-GB"/>
        </w:rPr>
        <w:t xml:space="preserve"> the PARTY CONTRACTED must charge BACW for the</w:t>
      </w:r>
      <w:r w:rsidRPr="00543AA8">
        <w:rPr>
          <w:rFonts w:ascii="Times New Roman" w:eastAsia="Times New Roman" w:hAnsi="Times New Roman"/>
          <w:b/>
          <w:bCs/>
          <w:lang w:eastAsia="en-GB"/>
        </w:rPr>
        <w:t xml:space="preserve"> ACTUAL</w:t>
      </w:r>
      <w:r w:rsidRPr="00543AA8">
        <w:rPr>
          <w:rFonts w:ascii="Times New Roman" w:eastAsia="Times New Roman" w:hAnsi="Times New Roman"/>
          <w:lang w:eastAsia="en-GB"/>
        </w:rPr>
        <w:t xml:space="preserve"> volume. Actual volume is a net figure for the SERVICEMAN’s HOUSEHOLD GOODS only, excluding packing, lifts vans, etc. Packaging, lifts vans, and all other items necessary to perform the removal satisfactorily must be provided but on top of the actual</w:t>
      </w:r>
      <w:r w:rsidRPr="00CD4921">
        <w:rPr>
          <w:rFonts w:ascii="Times New Roman" w:eastAsia="Times New Roman" w:hAnsi="Times New Roman"/>
          <w:lang w:eastAsia="en-GB"/>
        </w:rPr>
        <w:t xml:space="preserve"> net figure allowance for the SERVICEMAN</w:t>
      </w:r>
      <w:r>
        <w:rPr>
          <w:rFonts w:ascii="Times New Roman" w:eastAsia="Times New Roman" w:hAnsi="Times New Roman"/>
          <w:lang w:eastAsia="en-GB"/>
        </w:rPr>
        <w:t>.</w:t>
      </w:r>
    </w:p>
    <w:p w14:paraId="10D6D553" w14:textId="6F065DB1"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rPr>
        <w:t xml:space="preserve">Regarding </w:t>
      </w:r>
      <w:r w:rsidRPr="00CD4921">
        <w:rPr>
          <w:rFonts w:ascii="Times New Roman" w:hAnsi="Times New Roman"/>
          <w:b/>
          <w:u w:val="single"/>
        </w:rPr>
        <w:t>INSURANCE</w:t>
      </w:r>
      <w:r w:rsidRPr="00CD4921">
        <w:rPr>
          <w:rFonts w:ascii="Times New Roman" w:hAnsi="Times New Roman"/>
        </w:rPr>
        <w:t xml:space="preserve">, the amount to be calculated for payment by </w:t>
      </w:r>
      <w:r w:rsidRPr="00543AA8">
        <w:rPr>
          <w:rFonts w:ascii="Times New Roman" w:eastAsia="Times New Roman" w:hAnsi="Times New Roman"/>
          <w:lang w:eastAsia="en-GB"/>
        </w:rPr>
        <w:t>BACW</w:t>
      </w:r>
      <w:r w:rsidRPr="00CD4921">
        <w:rPr>
          <w:rFonts w:ascii="Times New Roman" w:hAnsi="Times New Roman"/>
        </w:rPr>
        <w:t xml:space="preserve"> must be based on the value of the goods declared in the inventory of the military/civil servant, considering the </w:t>
      </w:r>
      <w:r w:rsidRPr="00CD4921">
        <w:rPr>
          <w:rFonts w:ascii="Times New Roman" w:hAnsi="Times New Roman"/>
          <w:b/>
          <w:u w:val="single"/>
        </w:rPr>
        <w:t>*PERCENTAGE OF INSURANCE (Total Insurance / Maximum Value of Goods for Insurance purposes)</w:t>
      </w:r>
      <w:r w:rsidRPr="00CD4921">
        <w:rPr>
          <w:rFonts w:ascii="Times New Roman" w:hAnsi="Times New Roman"/>
        </w:rPr>
        <w:t xml:space="preserve"> applied in this Price Proposal.</w:t>
      </w:r>
    </w:p>
    <w:p w14:paraId="1CC2818F" w14:textId="77777777" w:rsidR="0072596E" w:rsidRPr="00CD4921" w:rsidRDefault="0072596E" w:rsidP="0072596E">
      <w:pPr>
        <w:spacing w:before="60" w:after="0" w:line="240" w:lineRule="auto"/>
        <w:jc w:val="both"/>
        <w:rPr>
          <w:rFonts w:ascii="Times New Roman" w:hAnsi="Times New Roman"/>
        </w:rPr>
      </w:pPr>
      <w:r w:rsidRPr="00CD4921">
        <w:rPr>
          <w:rFonts w:ascii="Times New Roman" w:eastAsia="Times New Roman" w:hAnsi="Times New Roman"/>
          <w:lang w:eastAsia="en-GB"/>
        </w:rPr>
        <w:t>The SERVICEMAN will book up to 02 (two) collections. The storage time before shipment and in Brazil, if necessary due to scheduling or travel between cities, is the responsibility of the contractor and must be included in the value of the proposal. Proposals that contain costs to be inserted afterwards will not be accepted</w:t>
      </w:r>
      <w:r w:rsidRPr="00CD4921">
        <w:rPr>
          <w:rFonts w:ascii="Times New Roman" w:hAnsi="Times New Roman"/>
          <w:b/>
          <w:bCs/>
          <w:lang w:eastAsia="en-GB"/>
        </w:rPr>
        <w:t>.</w:t>
      </w:r>
    </w:p>
    <w:p w14:paraId="6CF10B76"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INSURANCE: </w:t>
      </w:r>
      <w:r w:rsidRPr="00CD4921">
        <w:rPr>
          <w:rFonts w:ascii="Times New Roman" w:eastAsia="Times New Roman" w:hAnsi="Times New Roman"/>
          <w:lang w:eastAsia="en-GB"/>
        </w:rPr>
        <w:t>The lift vans must be placed into a sole use container. The lift vans must be waterproofed fumigated and must be fixed within the container to ensure it doesn’t move during transport. The PARTY CONTRACTED is responsible for all aspects of the removal and for complying with all rules and legislation for customs clearance in in the country of origin and Brazil</w:t>
      </w:r>
      <w:r w:rsidRPr="00CD4921">
        <w:rPr>
          <w:rFonts w:ascii="Times New Roman" w:hAnsi="Times New Roman"/>
          <w:b/>
          <w:bCs/>
          <w:lang w:eastAsia="en-GB"/>
        </w:rPr>
        <w:t>.</w:t>
      </w:r>
    </w:p>
    <w:p w14:paraId="765196C4"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Total: </w:t>
      </w:r>
      <w:r w:rsidRPr="00CD4921">
        <w:rPr>
          <w:rFonts w:ascii="Times New Roman" w:eastAsia="Times New Roman" w:hAnsi="Times New Roman"/>
          <w:lang w:eastAsia="en-GB"/>
        </w:rPr>
        <w:t>Final price of the international door-to-door removal service, considering all costs involved (in US dollars).</w:t>
      </w:r>
    </w:p>
    <w:p w14:paraId="3311C26F" w14:textId="77777777" w:rsidR="0072596E" w:rsidRPr="00CD4921" w:rsidRDefault="0072596E" w:rsidP="0072596E">
      <w:pPr>
        <w:spacing w:before="60" w:after="0" w:line="240" w:lineRule="auto"/>
        <w:ind w:left="720" w:hanging="720"/>
        <w:jc w:val="both"/>
        <w:rPr>
          <w:rFonts w:ascii="Times New Roman" w:eastAsia="Times New Roman" w:hAnsi="Times New Roman"/>
          <w:lang w:val="en-US"/>
        </w:rPr>
      </w:pPr>
      <w:r w:rsidRPr="00CD4921">
        <w:rPr>
          <w:rFonts w:ascii="Times New Roman" w:eastAsia="Times New Roman" w:hAnsi="Times New Roman"/>
          <w:b/>
          <w:bCs/>
          <w:lang w:eastAsia="en-GB"/>
        </w:rPr>
        <w:t>Total Price Proposal for relocation is</w:t>
      </w:r>
      <w:r w:rsidRPr="00CD4921">
        <w:rPr>
          <w:rFonts w:ascii="Times New Roman" w:hAnsi="Times New Roman"/>
          <w:b/>
          <w:bCs/>
          <w:lang w:eastAsia="en-GB"/>
        </w:rPr>
        <w:t xml:space="preserve">: </w:t>
      </w:r>
    </w:p>
    <w:p w14:paraId="4B5CDF16" w14:textId="77777777" w:rsidR="0072596E" w:rsidRPr="00CD4921" w:rsidRDefault="0072596E" w:rsidP="0072596E">
      <w:pPr>
        <w:spacing w:before="60" w:after="0" w:line="240" w:lineRule="auto"/>
        <w:ind w:left="720" w:hanging="720"/>
        <w:jc w:val="both"/>
        <w:rPr>
          <w:rFonts w:ascii="Times New Roman" w:eastAsia="Times New Roman" w:hAnsi="Times New Roman"/>
          <w:lang w:val="en-US"/>
        </w:rPr>
      </w:pPr>
    </w:p>
    <w:p w14:paraId="44E722C3" w14:textId="77777777" w:rsidR="0072596E" w:rsidRPr="008B085C"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GB"/>
        </w:rPr>
      </w:pPr>
      <w:r w:rsidRPr="00CD4921">
        <w:rPr>
          <w:rFonts w:ascii="Times New Roman" w:hAnsi="Times New Roman"/>
          <w:b/>
          <w:bCs/>
          <w:lang w:eastAsia="en-GB"/>
        </w:rPr>
        <w:t>US$ ___________</w:t>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r>
      <w:r w:rsidRPr="008B085C">
        <w:rPr>
          <w:rFonts w:ascii="Times New Roman" w:hAnsi="Times New Roman"/>
          <w:b/>
          <w:bCs/>
          <w:lang w:eastAsia="en-GB"/>
        </w:rPr>
        <w:t>__________________________________________</w:t>
      </w:r>
    </w:p>
    <w:p w14:paraId="722D6F86" w14:textId="77777777" w:rsidR="0072596E" w:rsidRPr="008B085C"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en-GB"/>
        </w:rPr>
      </w:pPr>
      <w:r w:rsidRPr="008B085C">
        <w:rPr>
          <w:rFonts w:ascii="Times New Roman" w:eastAsia="Times New Roman" w:hAnsi="Times New Roman"/>
          <w:lang w:val="en" w:eastAsia="en-GB"/>
        </w:rPr>
        <w:tab/>
      </w:r>
      <w:r w:rsidRPr="008B085C">
        <w:rPr>
          <w:rFonts w:ascii="Times New Roman" w:eastAsia="Times New Roman" w:hAnsi="Times New Roman"/>
          <w:lang w:val="en" w:eastAsia="en-GB"/>
        </w:rPr>
        <w:tab/>
      </w:r>
      <w:r w:rsidRPr="008B085C">
        <w:rPr>
          <w:rFonts w:ascii="Times New Roman" w:eastAsia="Times New Roman" w:hAnsi="Times New Roman"/>
          <w:lang w:val="en" w:eastAsia="en-GB"/>
        </w:rPr>
        <w:tab/>
      </w:r>
      <w:r w:rsidRPr="008B085C">
        <w:rPr>
          <w:rFonts w:ascii="Times New Roman" w:eastAsia="Times New Roman" w:hAnsi="Times New Roman"/>
          <w:lang w:val="en" w:eastAsia="en-GB"/>
        </w:rPr>
        <w:tab/>
      </w:r>
      <w:r w:rsidRPr="008B085C">
        <w:rPr>
          <w:rFonts w:ascii="Times New Roman" w:eastAsia="Times New Roman" w:hAnsi="Times New Roman"/>
          <w:lang w:val="en" w:eastAsia="en-GB"/>
        </w:rPr>
        <w:tab/>
        <w:t>Use the space above to enter the total price in words</w:t>
      </w:r>
    </w:p>
    <w:p w14:paraId="541C5BF8" w14:textId="77777777" w:rsidR="0072596E" w:rsidRDefault="0072596E" w:rsidP="0072596E">
      <w:pPr>
        <w:spacing w:after="0" w:line="240" w:lineRule="auto"/>
        <w:jc w:val="both"/>
        <w:rPr>
          <w:rFonts w:ascii="Times New Roman" w:eastAsia="Times New Roman" w:hAnsi="Times New Roman"/>
          <w:b/>
          <w:bCs/>
          <w:lang w:eastAsia="en-GB"/>
        </w:rPr>
      </w:pPr>
    </w:p>
    <w:p w14:paraId="5F010F56" w14:textId="77777777" w:rsidR="0072596E" w:rsidRDefault="0072596E" w:rsidP="0072596E">
      <w:pPr>
        <w:spacing w:after="0" w:line="240" w:lineRule="auto"/>
        <w:jc w:val="both"/>
        <w:rPr>
          <w:rFonts w:ascii="Times New Roman" w:eastAsia="Times New Roman" w:hAnsi="Times New Roman"/>
          <w:b/>
          <w:bCs/>
          <w:lang w:eastAsia="en-GB"/>
        </w:rPr>
      </w:pPr>
      <w:r>
        <w:rPr>
          <w:rFonts w:ascii="Times New Roman" w:eastAsia="Times New Roman" w:hAnsi="Times New Roman"/>
          <w:b/>
          <w:bCs/>
          <w:lang w:eastAsia="en-GB"/>
        </w:rPr>
        <w:t>The Model of this proposal has not been changed in relation to the published Notice</w:t>
      </w:r>
      <w:r w:rsidRPr="00CD4921">
        <w:rPr>
          <w:rFonts w:ascii="Times New Roman" w:eastAsia="Times New Roman" w:hAnsi="Times New Roman"/>
          <w:b/>
          <w:bCs/>
          <w:lang w:eastAsia="en-GB"/>
        </w:rPr>
        <w:t xml:space="preserve"> </w:t>
      </w:r>
    </w:p>
    <w:p w14:paraId="46B632B4" w14:textId="77777777" w:rsidR="0072596E" w:rsidRPr="00CD4921" w:rsidRDefault="0072596E" w:rsidP="0072596E">
      <w:pPr>
        <w:spacing w:after="0" w:line="240" w:lineRule="auto"/>
        <w:ind w:left="720" w:hanging="720"/>
        <w:jc w:val="both"/>
        <w:rPr>
          <w:rFonts w:ascii="Times New Roman" w:eastAsia="Times New Roman" w:hAnsi="Times New Roman"/>
          <w:lang w:val="en-US"/>
        </w:rPr>
      </w:pPr>
    </w:p>
    <w:p w14:paraId="56C402C6" w14:textId="77777777" w:rsidR="0072596E" w:rsidRPr="00CD4921" w:rsidRDefault="0072596E" w:rsidP="0072596E">
      <w:pPr>
        <w:spacing w:after="0" w:line="240" w:lineRule="auto"/>
        <w:ind w:left="720" w:hanging="720"/>
        <w:rPr>
          <w:rFonts w:ascii="Times New Roman" w:eastAsia="Times New Roman" w:hAnsi="Times New Roman"/>
        </w:rPr>
      </w:pPr>
      <w:r w:rsidRPr="00CD4921">
        <w:rPr>
          <w:rFonts w:ascii="Times New Roman" w:eastAsia="Times New Roman" w:hAnsi="Times New Roman"/>
        </w:rPr>
        <w:t>Name of company: ________________________________________________________________</w:t>
      </w:r>
    </w:p>
    <w:p w14:paraId="38AB4889" w14:textId="77777777" w:rsidR="0072596E" w:rsidRPr="00CD4921" w:rsidRDefault="0072596E" w:rsidP="0072596E">
      <w:pPr>
        <w:spacing w:before="120" w:after="0" w:line="240" w:lineRule="auto"/>
        <w:rPr>
          <w:rFonts w:ascii="Times New Roman" w:eastAsia="Times New Roman" w:hAnsi="Times New Roman"/>
        </w:rPr>
      </w:pPr>
      <w:r w:rsidRPr="00CD4921">
        <w:rPr>
          <w:rFonts w:ascii="Times New Roman" w:eastAsia="Times New Roman" w:hAnsi="Times New Roman"/>
        </w:rPr>
        <w:t>Name of authorised representative: ___________________________________________________</w:t>
      </w:r>
    </w:p>
    <w:p w14:paraId="1E0A8B1C" w14:textId="77777777" w:rsidR="0072596E" w:rsidRPr="00CD4921" w:rsidRDefault="0072596E" w:rsidP="0072596E">
      <w:pPr>
        <w:suppressAutoHyphens w:val="0"/>
        <w:spacing w:after="0"/>
        <w:rPr>
          <w:rFonts w:ascii="Times New Roman" w:eastAsia="Times New Roman" w:hAnsi="Times New Roman"/>
        </w:rPr>
      </w:pPr>
      <w:r w:rsidRPr="00CD4921">
        <w:rPr>
          <w:rFonts w:ascii="Times New Roman" w:eastAsia="Times New Roman" w:hAnsi="Times New Roman"/>
        </w:rPr>
        <w:t>Date: ___________________________________________________________________________</w:t>
      </w:r>
    </w:p>
    <w:p w14:paraId="0A2E23A1" w14:textId="77777777" w:rsidR="0072596E" w:rsidRDefault="0072596E" w:rsidP="0072596E">
      <w:pPr>
        <w:suppressAutoHyphens w:val="0"/>
        <w:spacing w:after="0"/>
        <w:rPr>
          <w:rFonts w:ascii="Times New Roman" w:eastAsia="Times New Roman" w:hAnsi="Times New Roman"/>
          <w:sz w:val="24"/>
          <w:szCs w:val="24"/>
        </w:rPr>
      </w:pPr>
      <w:r w:rsidRPr="00CD4921">
        <w:rPr>
          <w:rFonts w:ascii="Times New Roman" w:eastAsia="Times New Roman" w:hAnsi="Times New Roman"/>
        </w:rPr>
        <w:t>Note: the price proposal must be signed</w:t>
      </w:r>
      <w:r w:rsidRPr="00CD4921">
        <w:rPr>
          <w:rFonts w:ascii="Times New Roman" w:eastAsia="Times New Roman" w:hAnsi="Times New Roman"/>
          <w:sz w:val="24"/>
          <w:szCs w:val="24"/>
        </w:rPr>
        <w:t xml:space="preserve"> </w:t>
      </w:r>
    </w:p>
    <w:p w14:paraId="02580429" w14:textId="77777777" w:rsidR="0072596E" w:rsidRDefault="0072596E" w:rsidP="0072596E">
      <w:pPr>
        <w:suppressAutoHyphens w:val="0"/>
        <w:spacing w:after="0"/>
        <w:jc w:val="center"/>
        <w:rPr>
          <w:rFonts w:ascii="Times New Roman" w:hAnsi="Times New Roman"/>
          <w:b/>
          <w:bCs/>
          <w:w w:val="105"/>
          <w:sz w:val="24"/>
          <w:szCs w:val="24"/>
          <w:u w:val="single"/>
          <w:shd w:val="clear" w:color="auto" w:fill="C0C0C0"/>
        </w:rPr>
      </w:pPr>
      <w:r w:rsidRPr="00CD4921">
        <w:rPr>
          <w:rFonts w:ascii="Times New Roman" w:eastAsia="Times New Roman" w:hAnsi="Times New Roman"/>
          <w:sz w:val="24"/>
          <w:szCs w:val="24"/>
        </w:rPr>
        <w:br w:type="page"/>
      </w:r>
      <w:r w:rsidRPr="00CD4921">
        <w:rPr>
          <w:rFonts w:ascii="Times New Roman" w:hAnsi="Times New Roman"/>
          <w:b/>
          <w:bCs/>
          <w:w w:val="105"/>
          <w:sz w:val="24"/>
          <w:szCs w:val="24"/>
          <w:u w:val="single"/>
          <w:shd w:val="clear" w:color="auto" w:fill="C0C0C0"/>
        </w:rPr>
        <w:lastRenderedPageBreak/>
        <w:t>ANNEX I</w:t>
      </w:r>
      <w:r>
        <w:rPr>
          <w:rFonts w:ascii="Times New Roman" w:hAnsi="Times New Roman"/>
          <w:b/>
          <w:bCs/>
          <w:w w:val="105"/>
          <w:sz w:val="24"/>
          <w:szCs w:val="24"/>
          <w:u w:val="single"/>
          <w:shd w:val="clear" w:color="auto" w:fill="C0C0C0"/>
        </w:rPr>
        <w:t>I</w:t>
      </w:r>
      <w:r w:rsidRPr="00CD4921">
        <w:rPr>
          <w:rFonts w:ascii="Times New Roman" w:hAnsi="Times New Roman"/>
          <w:b/>
          <w:bCs/>
          <w:w w:val="105"/>
          <w:sz w:val="24"/>
          <w:szCs w:val="24"/>
          <w:u w:val="single"/>
          <w:shd w:val="clear" w:color="auto" w:fill="C0C0C0"/>
        </w:rPr>
        <w:t xml:space="preserve"> -- FINAL TOTAL PRICE TO DESTINATION BRAZIL FOR</w:t>
      </w:r>
    </w:p>
    <w:p w14:paraId="158774C3" w14:textId="05A43765" w:rsidR="0072596E" w:rsidRDefault="0072596E" w:rsidP="0072596E">
      <w:pPr>
        <w:suppressAutoHyphens w:val="0"/>
        <w:spacing w:after="0"/>
        <w:jc w:val="center"/>
        <w:rPr>
          <w:rFonts w:ascii="Times New Roman" w:hAnsi="Times New Roman"/>
          <w:b/>
          <w:bCs/>
          <w:w w:val="105"/>
          <w:sz w:val="24"/>
          <w:szCs w:val="24"/>
          <w:u w:val="single"/>
          <w:shd w:val="clear" w:color="auto" w:fill="C0C0C0"/>
        </w:rPr>
      </w:pPr>
      <w:r>
        <w:rPr>
          <w:rFonts w:ascii="Times New Roman" w:hAnsi="Times New Roman"/>
          <w:b/>
          <w:bCs/>
          <w:w w:val="105"/>
          <w:sz w:val="24"/>
          <w:szCs w:val="24"/>
          <w:u w:val="single"/>
          <w:shd w:val="clear" w:color="auto" w:fill="C0C0C0"/>
        </w:rPr>
        <w:t>BIDDING PROCESS N° 240038/BACW/2024</w:t>
      </w:r>
      <w:r w:rsidRPr="00CD4921">
        <w:rPr>
          <w:rFonts w:ascii="Times New Roman" w:hAnsi="Times New Roman"/>
          <w:b/>
          <w:bCs/>
          <w:w w:val="105"/>
          <w:sz w:val="24"/>
          <w:szCs w:val="24"/>
          <w:u w:val="single"/>
          <w:shd w:val="clear" w:color="auto" w:fill="C0C0C0"/>
        </w:rPr>
        <w:t xml:space="preserve"> – item 2</w:t>
      </w:r>
    </w:p>
    <w:p w14:paraId="08970A2D" w14:textId="77777777" w:rsidR="0072596E" w:rsidRPr="008D187B" w:rsidRDefault="0072596E" w:rsidP="0072596E">
      <w:pPr>
        <w:suppressAutoHyphens w:val="0"/>
        <w:spacing w:after="0"/>
        <w:jc w:val="center"/>
        <w:rPr>
          <w:rFonts w:ascii="Times New Roman" w:eastAsia="Times New Roman" w:hAnsi="Times New Roman"/>
        </w:rPr>
      </w:pPr>
    </w:p>
    <w:p w14:paraId="256E0FB4" w14:textId="3788D682" w:rsidR="0072596E" w:rsidRPr="00543AA8" w:rsidRDefault="0072596E" w:rsidP="0072596E">
      <w:pPr>
        <w:spacing w:after="0" w:line="240" w:lineRule="auto"/>
        <w:ind w:left="720" w:hanging="720"/>
        <w:jc w:val="center"/>
        <w:rPr>
          <w:rFonts w:ascii="Times New Roman" w:eastAsia="Times New Roman" w:hAnsi="Times New Roman"/>
          <w:sz w:val="24"/>
          <w:szCs w:val="24"/>
        </w:rPr>
      </w:pPr>
      <w:r w:rsidRPr="00BE3DB1">
        <w:rPr>
          <w:rFonts w:ascii="Times New Roman" w:eastAsia="Times New Roman" w:hAnsi="Times New Roman"/>
          <w:b/>
          <w:bCs/>
          <w:sz w:val="24"/>
          <w:szCs w:val="24"/>
          <w:lang w:eastAsia="en-GB"/>
        </w:rPr>
        <w:t xml:space="preserve">FINAL PRICE FOR RELOCATION </w:t>
      </w:r>
      <w:r w:rsidRPr="00A3626D">
        <w:rPr>
          <w:rFonts w:ascii="Times New Roman" w:eastAsia="Times New Roman" w:hAnsi="Times New Roman"/>
          <w:b/>
          <w:bCs/>
          <w:sz w:val="24"/>
          <w:szCs w:val="24"/>
          <w:lang w:eastAsia="en-GB"/>
        </w:rPr>
        <w:t>F</w:t>
      </w:r>
      <w:r w:rsidRPr="00543AA8">
        <w:rPr>
          <w:rFonts w:ascii="Times New Roman" w:eastAsia="Times New Roman" w:hAnsi="Times New Roman"/>
          <w:b/>
          <w:bCs/>
          <w:sz w:val="24"/>
          <w:szCs w:val="24"/>
          <w:lang w:eastAsia="en-GB"/>
        </w:rPr>
        <w:t xml:space="preserve">ROM </w:t>
      </w:r>
      <w:r w:rsidRPr="00543AA8">
        <w:rPr>
          <w:rFonts w:ascii="Times New Roman" w:hAnsi="Times New Roman"/>
          <w:b/>
          <w:bCs/>
          <w:sz w:val="24"/>
          <w:lang w:eastAsia="en-GB"/>
        </w:rPr>
        <w:t>BEAVERCREEK, OH</w:t>
      </w:r>
      <w:r w:rsidRPr="00E320B6">
        <w:rPr>
          <w:rFonts w:ascii="Times New Roman" w:hAnsi="Times New Roman"/>
          <w:b/>
          <w:sz w:val="24"/>
          <w:lang w:val="en-US"/>
        </w:rPr>
        <w:t xml:space="preserve"> </w:t>
      </w:r>
      <w:r>
        <w:rPr>
          <w:rFonts w:ascii="Times New Roman" w:hAnsi="Times New Roman"/>
          <w:b/>
          <w:lang w:val="en-US"/>
        </w:rPr>
        <w:t>TO</w:t>
      </w:r>
      <w:r w:rsidRPr="00E320B6">
        <w:rPr>
          <w:rFonts w:ascii="Times New Roman" w:hAnsi="Times New Roman"/>
          <w:b/>
          <w:sz w:val="24"/>
          <w:lang w:val="en-US"/>
        </w:rPr>
        <w:t xml:space="preserve"> </w:t>
      </w:r>
      <w:r w:rsidRPr="00543AA8">
        <w:rPr>
          <w:rFonts w:ascii="Times New Roman" w:hAnsi="Times New Roman"/>
          <w:b/>
          <w:sz w:val="24"/>
        </w:rPr>
        <w:t>GUARULHOS, SP</w:t>
      </w:r>
    </w:p>
    <w:p w14:paraId="0A5D3E71" w14:textId="77777777" w:rsidR="0072596E" w:rsidRPr="00543AA8" w:rsidRDefault="0072596E" w:rsidP="0072596E">
      <w:pPr>
        <w:spacing w:after="0" w:line="240" w:lineRule="auto"/>
        <w:ind w:left="720" w:hanging="720"/>
        <w:jc w:val="center"/>
        <w:rPr>
          <w:rFonts w:ascii="Times New Roman" w:eastAsia="Times New Roman" w:hAnsi="Times New Roman"/>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03"/>
        <w:gridCol w:w="306"/>
        <w:gridCol w:w="2552"/>
        <w:gridCol w:w="1984"/>
        <w:gridCol w:w="1276"/>
      </w:tblGrid>
      <w:tr w:rsidR="0072596E" w:rsidRPr="00543AA8" w14:paraId="42D81F5B" w14:textId="77777777" w:rsidTr="008A17A2">
        <w:tc>
          <w:tcPr>
            <w:tcW w:w="4372" w:type="dxa"/>
            <w:gridSpan w:val="2"/>
            <w:shd w:val="clear" w:color="auto" w:fill="auto"/>
          </w:tcPr>
          <w:p w14:paraId="3631248E"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r w:rsidRPr="00543AA8">
              <w:rPr>
                <w:rFonts w:ascii="Times New Roman" w:eastAsia="Times New Roman" w:hAnsi="Times New Roman"/>
                <w:b/>
                <w:bCs/>
                <w:sz w:val="24"/>
                <w:szCs w:val="24"/>
                <w:lang w:eastAsia="en-GB"/>
              </w:rPr>
              <w:t>Details</w:t>
            </w:r>
          </w:p>
        </w:tc>
        <w:tc>
          <w:tcPr>
            <w:tcW w:w="306" w:type="dxa"/>
            <w:vMerge w:val="restart"/>
            <w:tcBorders>
              <w:top w:val="nil"/>
            </w:tcBorders>
            <w:shd w:val="clear" w:color="auto" w:fill="auto"/>
          </w:tcPr>
          <w:p w14:paraId="16543B92" w14:textId="77777777" w:rsidR="0072596E" w:rsidRPr="00543AA8" w:rsidRDefault="0072596E" w:rsidP="008A17A2">
            <w:pPr>
              <w:spacing w:after="0" w:line="240" w:lineRule="auto"/>
              <w:jc w:val="center"/>
              <w:rPr>
                <w:rFonts w:ascii="Times New Roman" w:eastAsia="Times New Roman" w:hAnsi="Times New Roman"/>
                <w:b/>
                <w:bCs/>
                <w:sz w:val="24"/>
                <w:szCs w:val="24"/>
                <w:lang w:eastAsia="en-GB"/>
              </w:rPr>
            </w:pPr>
          </w:p>
        </w:tc>
        <w:tc>
          <w:tcPr>
            <w:tcW w:w="4536" w:type="dxa"/>
            <w:gridSpan w:val="2"/>
            <w:tcBorders>
              <w:right w:val="single" w:sz="4" w:space="0" w:color="auto"/>
            </w:tcBorders>
            <w:shd w:val="clear" w:color="auto" w:fill="auto"/>
          </w:tcPr>
          <w:p w14:paraId="387E1DAA"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r w:rsidRPr="00543AA8">
              <w:rPr>
                <w:rFonts w:ascii="Times New Roman" w:eastAsia="Times New Roman" w:hAnsi="Times New Roman"/>
                <w:b/>
                <w:bCs/>
                <w:sz w:val="24"/>
                <w:szCs w:val="24"/>
                <w:lang w:eastAsia="en-GB"/>
              </w:rPr>
              <w:t>Breakdown (USD)</w:t>
            </w:r>
          </w:p>
        </w:tc>
        <w:tc>
          <w:tcPr>
            <w:tcW w:w="1276" w:type="dxa"/>
            <w:tcBorders>
              <w:top w:val="nil"/>
              <w:left w:val="single" w:sz="4" w:space="0" w:color="auto"/>
              <w:bottom w:val="nil"/>
              <w:right w:val="nil"/>
            </w:tcBorders>
            <w:shd w:val="clear" w:color="auto" w:fill="auto"/>
          </w:tcPr>
          <w:p w14:paraId="5944E37D"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260E2E0D" w14:textId="77777777" w:rsidTr="008A17A2">
        <w:tc>
          <w:tcPr>
            <w:tcW w:w="2269" w:type="dxa"/>
            <w:shd w:val="clear" w:color="auto" w:fill="auto"/>
            <w:vAlign w:val="center"/>
          </w:tcPr>
          <w:p w14:paraId="7837C3F1"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Route</w:t>
            </w:r>
          </w:p>
        </w:tc>
        <w:tc>
          <w:tcPr>
            <w:tcW w:w="2103" w:type="dxa"/>
            <w:shd w:val="clear" w:color="auto" w:fill="auto"/>
            <w:vAlign w:val="center"/>
          </w:tcPr>
          <w:p w14:paraId="0E64E53F" w14:textId="63C6FAC5" w:rsidR="0072596E" w:rsidRPr="0072596E" w:rsidRDefault="0072596E" w:rsidP="008A17A2">
            <w:pPr>
              <w:spacing w:after="0" w:line="240" w:lineRule="auto"/>
              <w:jc w:val="center"/>
              <w:rPr>
                <w:rFonts w:ascii="Times New Roman" w:hAnsi="Times New Roman"/>
                <w:lang w:val="en-US"/>
              </w:rPr>
            </w:pPr>
            <w:r w:rsidRPr="0072596E">
              <w:rPr>
                <w:rFonts w:ascii="Times New Roman" w:hAnsi="Times New Roman"/>
                <w:sz w:val="24"/>
                <w:lang w:val="en-US" w:eastAsia="en-GB"/>
              </w:rPr>
              <w:t>BEAVERCREEK, OH</w:t>
            </w:r>
            <w:r w:rsidRPr="0072596E">
              <w:rPr>
                <w:rFonts w:ascii="Times New Roman" w:hAnsi="Times New Roman"/>
                <w:sz w:val="24"/>
                <w:lang w:val="en-US"/>
              </w:rPr>
              <w:t xml:space="preserve"> </w:t>
            </w:r>
            <w:r w:rsidRPr="0072596E">
              <w:rPr>
                <w:rFonts w:ascii="Times New Roman" w:hAnsi="Times New Roman"/>
                <w:sz w:val="24"/>
                <w:lang w:val="en-US"/>
              </w:rPr>
              <w:t>to</w:t>
            </w:r>
            <w:r w:rsidRPr="0072596E">
              <w:rPr>
                <w:rFonts w:ascii="Times New Roman" w:hAnsi="Times New Roman"/>
                <w:sz w:val="24"/>
                <w:lang w:val="en-US"/>
              </w:rPr>
              <w:t xml:space="preserve"> GUARULHOS, SP</w:t>
            </w:r>
          </w:p>
        </w:tc>
        <w:tc>
          <w:tcPr>
            <w:tcW w:w="306" w:type="dxa"/>
            <w:vMerge/>
            <w:shd w:val="clear" w:color="auto" w:fill="auto"/>
          </w:tcPr>
          <w:p w14:paraId="4FBB5C8E" w14:textId="77777777" w:rsidR="0072596E" w:rsidRPr="0072596E" w:rsidRDefault="0072596E" w:rsidP="008A17A2">
            <w:pPr>
              <w:spacing w:after="0" w:line="240" w:lineRule="auto"/>
              <w:jc w:val="center"/>
              <w:rPr>
                <w:rFonts w:ascii="Times New Roman" w:eastAsia="Times New Roman" w:hAnsi="Times New Roman"/>
                <w:sz w:val="24"/>
                <w:szCs w:val="24"/>
                <w:lang w:val="en-US" w:eastAsia="en-GB"/>
              </w:rPr>
            </w:pPr>
          </w:p>
        </w:tc>
        <w:tc>
          <w:tcPr>
            <w:tcW w:w="2552" w:type="dxa"/>
            <w:shd w:val="clear" w:color="auto" w:fill="auto"/>
            <w:vAlign w:val="center"/>
          </w:tcPr>
          <w:p w14:paraId="61DA960A"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Price per </w:t>
            </w:r>
            <w:proofErr w:type="spellStart"/>
            <w:r w:rsidRPr="00543AA8">
              <w:rPr>
                <w:rFonts w:ascii="Times New Roman" w:eastAsia="Times New Roman" w:hAnsi="Times New Roman"/>
                <w:sz w:val="24"/>
                <w:szCs w:val="24"/>
                <w:lang w:eastAsia="en-GB"/>
              </w:rPr>
              <w:t>cbm</w:t>
            </w:r>
            <w:proofErr w:type="spellEnd"/>
          </w:p>
        </w:tc>
        <w:tc>
          <w:tcPr>
            <w:tcW w:w="1984" w:type="dxa"/>
            <w:tcBorders>
              <w:right w:val="single" w:sz="4" w:space="0" w:color="auto"/>
            </w:tcBorders>
            <w:shd w:val="clear" w:color="auto" w:fill="auto"/>
            <w:vAlign w:val="center"/>
          </w:tcPr>
          <w:p w14:paraId="19BAF166"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 </w:t>
            </w:r>
          </w:p>
        </w:tc>
        <w:tc>
          <w:tcPr>
            <w:tcW w:w="1276" w:type="dxa"/>
            <w:vMerge w:val="restart"/>
            <w:tcBorders>
              <w:top w:val="nil"/>
              <w:left w:val="single" w:sz="4" w:space="0" w:color="auto"/>
              <w:bottom w:val="nil"/>
              <w:right w:val="nil"/>
            </w:tcBorders>
            <w:shd w:val="clear" w:color="auto" w:fill="auto"/>
          </w:tcPr>
          <w:p w14:paraId="33CBA1E2" w14:textId="77777777" w:rsidR="0072596E" w:rsidRPr="00543AA8" w:rsidRDefault="0072596E" w:rsidP="008A17A2">
            <w:pPr>
              <w:spacing w:after="0" w:line="240" w:lineRule="auto"/>
              <w:jc w:val="center"/>
              <w:rPr>
                <w:rFonts w:ascii="Times New Roman" w:eastAsia="Times New Roman" w:hAnsi="Times New Roman"/>
                <w:sz w:val="24"/>
                <w:szCs w:val="24"/>
                <w:lang w:val="pt-BR"/>
              </w:rPr>
            </w:pPr>
          </w:p>
        </w:tc>
      </w:tr>
      <w:tr w:rsidR="0072596E" w:rsidRPr="00543AA8" w14:paraId="61952924" w14:textId="77777777" w:rsidTr="008A17A2">
        <w:tc>
          <w:tcPr>
            <w:tcW w:w="2269" w:type="dxa"/>
            <w:shd w:val="clear" w:color="auto" w:fill="auto"/>
            <w:vAlign w:val="center"/>
          </w:tcPr>
          <w:p w14:paraId="09095F20"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Freight</w:t>
            </w:r>
          </w:p>
        </w:tc>
        <w:tc>
          <w:tcPr>
            <w:tcW w:w="2103" w:type="dxa"/>
            <w:shd w:val="clear" w:color="auto" w:fill="auto"/>
            <w:vAlign w:val="center"/>
          </w:tcPr>
          <w:p w14:paraId="4792FD28"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Maritime</w:t>
            </w:r>
          </w:p>
        </w:tc>
        <w:tc>
          <w:tcPr>
            <w:tcW w:w="306" w:type="dxa"/>
            <w:vMerge/>
            <w:shd w:val="clear" w:color="auto" w:fill="auto"/>
          </w:tcPr>
          <w:p w14:paraId="6D06B9A6" w14:textId="77777777" w:rsidR="0072596E" w:rsidRPr="00543AA8" w:rsidRDefault="0072596E" w:rsidP="008A17A2">
            <w:pPr>
              <w:spacing w:after="0" w:line="240" w:lineRule="auto"/>
              <w:jc w:val="center"/>
              <w:rPr>
                <w:rFonts w:ascii="Times New Roman" w:eastAsia="Times New Roman" w:hAnsi="Times New Roman"/>
                <w:sz w:val="24"/>
                <w:szCs w:val="24"/>
                <w:lang w:eastAsia="en-GB"/>
              </w:rPr>
            </w:pPr>
          </w:p>
        </w:tc>
        <w:tc>
          <w:tcPr>
            <w:tcW w:w="2552" w:type="dxa"/>
            <w:shd w:val="clear" w:color="auto" w:fill="auto"/>
            <w:vAlign w:val="center"/>
          </w:tcPr>
          <w:p w14:paraId="360D1881"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Total (Maximum allowance volume X Price per </w:t>
            </w:r>
            <w:proofErr w:type="spellStart"/>
            <w:r w:rsidRPr="00543AA8">
              <w:rPr>
                <w:rFonts w:ascii="Times New Roman" w:eastAsia="Times New Roman" w:hAnsi="Times New Roman"/>
                <w:sz w:val="24"/>
                <w:szCs w:val="24"/>
                <w:lang w:eastAsia="en-GB"/>
              </w:rPr>
              <w:t>cbm</w:t>
            </w:r>
            <w:proofErr w:type="spellEnd"/>
            <w:r w:rsidRPr="00543AA8">
              <w:rPr>
                <w:rFonts w:ascii="Times New Roman" w:eastAsia="Times New Roman" w:hAnsi="Times New Roman"/>
                <w:sz w:val="24"/>
                <w:szCs w:val="24"/>
                <w:lang w:eastAsia="en-GB"/>
              </w:rPr>
              <w:t xml:space="preserve">) </w:t>
            </w:r>
            <w:r w:rsidRPr="00543AA8">
              <w:rPr>
                <w:rFonts w:ascii="Times New Roman" w:eastAsia="Times New Roman" w:hAnsi="Times New Roman"/>
                <w:b/>
                <w:sz w:val="24"/>
                <w:szCs w:val="24"/>
                <w:u w:val="single"/>
                <w:lang w:eastAsia="en-GB"/>
              </w:rPr>
              <w:t>(a)</w:t>
            </w:r>
          </w:p>
        </w:tc>
        <w:tc>
          <w:tcPr>
            <w:tcW w:w="1984" w:type="dxa"/>
            <w:tcBorders>
              <w:right w:val="single" w:sz="4" w:space="0" w:color="auto"/>
            </w:tcBorders>
            <w:shd w:val="clear" w:color="auto" w:fill="auto"/>
            <w:vAlign w:val="center"/>
          </w:tcPr>
          <w:p w14:paraId="2F71E8CD"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w:t>
            </w:r>
          </w:p>
        </w:tc>
        <w:tc>
          <w:tcPr>
            <w:tcW w:w="1276" w:type="dxa"/>
            <w:vMerge/>
            <w:tcBorders>
              <w:top w:val="nil"/>
              <w:left w:val="single" w:sz="4" w:space="0" w:color="auto"/>
              <w:bottom w:val="nil"/>
              <w:right w:val="nil"/>
            </w:tcBorders>
            <w:shd w:val="clear" w:color="auto" w:fill="auto"/>
          </w:tcPr>
          <w:p w14:paraId="3FFCD571"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7115D848" w14:textId="77777777" w:rsidTr="008A17A2">
        <w:tc>
          <w:tcPr>
            <w:tcW w:w="2269" w:type="dxa"/>
            <w:tcBorders>
              <w:bottom w:val="single" w:sz="4" w:space="0" w:color="auto"/>
            </w:tcBorders>
            <w:shd w:val="clear" w:color="auto" w:fill="auto"/>
            <w:vAlign w:val="center"/>
          </w:tcPr>
          <w:p w14:paraId="325822CB"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Maximum allowance volume (</w:t>
            </w:r>
            <w:proofErr w:type="spellStart"/>
            <w:r w:rsidRPr="00543AA8">
              <w:rPr>
                <w:rFonts w:ascii="Times New Roman" w:eastAsia="Times New Roman" w:hAnsi="Times New Roman"/>
                <w:sz w:val="24"/>
                <w:szCs w:val="24"/>
                <w:lang w:eastAsia="en-GB"/>
              </w:rPr>
              <w:t>cbm</w:t>
            </w:r>
            <w:proofErr w:type="spellEnd"/>
            <w:r w:rsidRPr="00543AA8">
              <w:rPr>
                <w:rFonts w:ascii="Times New Roman" w:eastAsia="Times New Roman" w:hAnsi="Times New Roman"/>
                <w:sz w:val="24"/>
                <w:szCs w:val="24"/>
                <w:lang w:eastAsia="en-GB"/>
              </w:rPr>
              <w:t>)</w:t>
            </w:r>
          </w:p>
        </w:tc>
        <w:tc>
          <w:tcPr>
            <w:tcW w:w="2103" w:type="dxa"/>
            <w:tcBorders>
              <w:bottom w:val="single" w:sz="4" w:space="0" w:color="auto"/>
            </w:tcBorders>
            <w:shd w:val="clear" w:color="auto" w:fill="auto"/>
            <w:vAlign w:val="center"/>
          </w:tcPr>
          <w:p w14:paraId="7A3BA1FB" w14:textId="77777777" w:rsidR="0072596E" w:rsidRPr="00543AA8" w:rsidRDefault="0072596E" w:rsidP="008A17A2">
            <w:pPr>
              <w:spacing w:after="0" w:line="240" w:lineRule="auto"/>
              <w:jc w:val="center"/>
              <w:rPr>
                <w:rFonts w:ascii="Times New Roman" w:hAnsi="Times New Roman"/>
                <w:sz w:val="24"/>
                <w:szCs w:val="24"/>
                <w:lang w:eastAsia="en-GB"/>
              </w:rPr>
            </w:pPr>
            <w:r w:rsidRPr="00543AA8">
              <w:rPr>
                <w:rFonts w:ascii="Times New Roman" w:hAnsi="Times New Roman"/>
                <w:sz w:val="24"/>
                <w:szCs w:val="24"/>
                <w:lang w:eastAsia="en-GB"/>
              </w:rPr>
              <w:t>18</w:t>
            </w:r>
          </w:p>
        </w:tc>
        <w:tc>
          <w:tcPr>
            <w:tcW w:w="306" w:type="dxa"/>
            <w:vMerge/>
            <w:shd w:val="clear" w:color="auto" w:fill="auto"/>
          </w:tcPr>
          <w:p w14:paraId="5CC20B06" w14:textId="77777777" w:rsidR="0072596E" w:rsidRPr="00543AA8" w:rsidRDefault="0072596E" w:rsidP="008A17A2">
            <w:pPr>
              <w:spacing w:after="0" w:line="240" w:lineRule="auto"/>
              <w:jc w:val="center"/>
              <w:rPr>
                <w:rFonts w:ascii="Times New Roman" w:eastAsia="Times New Roman" w:hAnsi="Times New Roman"/>
                <w:sz w:val="24"/>
                <w:szCs w:val="24"/>
                <w:lang w:eastAsia="en-GB"/>
              </w:rPr>
            </w:pPr>
          </w:p>
        </w:tc>
        <w:tc>
          <w:tcPr>
            <w:tcW w:w="2552" w:type="dxa"/>
            <w:shd w:val="clear" w:color="auto" w:fill="auto"/>
            <w:vAlign w:val="center"/>
          </w:tcPr>
          <w:p w14:paraId="1B2DD44D"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Fees (departure and destination) </w:t>
            </w:r>
            <w:r w:rsidRPr="00543AA8">
              <w:rPr>
                <w:rFonts w:ascii="Times New Roman" w:eastAsia="Times New Roman" w:hAnsi="Times New Roman"/>
                <w:b/>
                <w:sz w:val="24"/>
                <w:szCs w:val="24"/>
                <w:u w:val="single"/>
                <w:lang w:eastAsia="en-GB"/>
              </w:rPr>
              <w:t>(b)</w:t>
            </w:r>
          </w:p>
        </w:tc>
        <w:tc>
          <w:tcPr>
            <w:tcW w:w="1984" w:type="dxa"/>
            <w:tcBorders>
              <w:right w:val="single" w:sz="4" w:space="0" w:color="auto"/>
            </w:tcBorders>
            <w:shd w:val="clear" w:color="auto" w:fill="auto"/>
            <w:vAlign w:val="center"/>
          </w:tcPr>
          <w:p w14:paraId="48364FC2"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w:t>
            </w:r>
          </w:p>
        </w:tc>
        <w:tc>
          <w:tcPr>
            <w:tcW w:w="1276" w:type="dxa"/>
            <w:vMerge/>
            <w:tcBorders>
              <w:top w:val="nil"/>
              <w:left w:val="single" w:sz="4" w:space="0" w:color="auto"/>
              <w:bottom w:val="single" w:sz="4" w:space="0" w:color="auto"/>
              <w:right w:val="nil"/>
            </w:tcBorders>
            <w:shd w:val="clear" w:color="auto" w:fill="auto"/>
          </w:tcPr>
          <w:p w14:paraId="669EB1BF"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r>
      <w:tr w:rsidR="0072596E" w:rsidRPr="00543AA8" w14:paraId="0F16B73E" w14:textId="77777777" w:rsidTr="008A17A2">
        <w:tc>
          <w:tcPr>
            <w:tcW w:w="2269" w:type="dxa"/>
            <w:tcBorders>
              <w:bottom w:val="single" w:sz="4" w:space="0" w:color="auto"/>
            </w:tcBorders>
            <w:shd w:val="clear" w:color="auto" w:fill="auto"/>
            <w:vAlign w:val="center"/>
          </w:tcPr>
          <w:p w14:paraId="6E173192"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Maximum value of goods for insurance purposes (USD)</w:t>
            </w:r>
          </w:p>
        </w:tc>
        <w:tc>
          <w:tcPr>
            <w:tcW w:w="2103" w:type="dxa"/>
            <w:tcBorders>
              <w:bottom w:val="single" w:sz="4" w:space="0" w:color="auto"/>
            </w:tcBorders>
            <w:shd w:val="clear" w:color="auto" w:fill="auto"/>
            <w:vAlign w:val="center"/>
          </w:tcPr>
          <w:p w14:paraId="0AD5B224"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hAnsi="Times New Roman"/>
                <w:sz w:val="24"/>
                <w:szCs w:val="24"/>
                <w:lang w:eastAsia="en-GB"/>
              </w:rPr>
              <w:t>USD 57,525.00</w:t>
            </w:r>
          </w:p>
        </w:tc>
        <w:tc>
          <w:tcPr>
            <w:tcW w:w="306" w:type="dxa"/>
            <w:vMerge/>
            <w:shd w:val="clear" w:color="auto" w:fill="auto"/>
          </w:tcPr>
          <w:p w14:paraId="431FCB8C" w14:textId="77777777" w:rsidR="0072596E" w:rsidRPr="00543AA8" w:rsidRDefault="0072596E" w:rsidP="008A17A2">
            <w:pPr>
              <w:spacing w:after="0" w:line="240" w:lineRule="auto"/>
              <w:jc w:val="center"/>
              <w:rPr>
                <w:rFonts w:ascii="Times New Roman" w:eastAsia="Times New Roman" w:hAnsi="Times New Roman"/>
                <w:sz w:val="24"/>
                <w:szCs w:val="24"/>
                <w:lang w:eastAsia="en-GB"/>
              </w:rPr>
            </w:pPr>
          </w:p>
        </w:tc>
        <w:tc>
          <w:tcPr>
            <w:tcW w:w="2552" w:type="dxa"/>
            <w:tcBorders>
              <w:bottom w:val="single" w:sz="4" w:space="0" w:color="auto"/>
            </w:tcBorders>
            <w:shd w:val="clear" w:color="auto" w:fill="auto"/>
            <w:vAlign w:val="center"/>
          </w:tcPr>
          <w:p w14:paraId="35D083BD" w14:textId="77777777" w:rsidR="0072596E" w:rsidRPr="00543AA8" w:rsidRDefault="0072596E" w:rsidP="008A17A2">
            <w:pPr>
              <w:spacing w:after="0" w:line="240" w:lineRule="auto"/>
              <w:jc w:val="center"/>
              <w:rPr>
                <w:rFonts w:ascii="Times New Roman" w:hAnsi="Times New Roman"/>
                <w:sz w:val="24"/>
                <w:szCs w:val="24"/>
              </w:rPr>
            </w:pPr>
            <w:r w:rsidRPr="00543AA8">
              <w:rPr>
                <w:rFonts w:ascii="Times New Roman" w:eastAsia="Times New Roman" w:hAnsi="Times New Roman"/>
                <w:sz w:val="24"/>
                <w:szCs w:val="24"/>
                <w:lang w:eastAsia="en-GB"/>
              </w:rPr>
              <w:t xml:space="preserve">Total insurance (%) </w:t>
            </w:r>
            <w:r w:rsidRPr="00543AA8">
              <w:rPr>
                <w:rFonts w:ascii="Times New Roman" w:eastAsia="Times New Roman" w:hAnsi="Times New Roman"/>
                <w:b/>
                <w:sz w:val="24"/>
                <w:szCs w:val="24"/>
                <w:u w:val="single"/>
                <w:lang w:eastAsia="en-GB"/>
              </w:rPr>
              <w:t>(c)</w:t>
            </w:r>
          </w:p>
        </w:tc>
        <w:tc>
          <w:tcPr>
            <w:tcW w:w="1984" w:type="dxa"/>
            <w:shd w:val="clear" w:color="auto" w:fill="auto"/>
            <w:vAlign w:val="center"/>
          </w:tcPr>
          <w:p w14:paraId="1B5AC740" w14:textId="77777777" w:rsidR="0072596E" w:rsidRPr="00543AA8" w:rsidRDefault="0072596E" w:rsidP="008A17A2">
            <w:pPr>
              <w:spacing w:after="0" w:line="240" w:lineRule="auto"/>
              <w:rPr>
                <w:rFonts w:ascii="Times New Roman" w:hAnsi="Times New Roman"/>
                <w:sz w:val="24"/>
                <w:szCs w:val="24"/>
                <w:lang w:eastAsia="en-GB"/>
              </w:rPr>
            </w:pPr>
            <w:r w:rsidRPr="00543AA8">
              <w:rPr>
                <w:rFonts w:ascii="Times New Roman" w:hAnsi="Times New Roman"/>
                <w:sz w:val="24"/>
                <w:szCs w:val="24"/>
                <w:lang w:eastAsia="en-GB"/>
              </w:rPr>
              <w:t>$</w:t>
            </w:r>
          </w:p>
        </w:tc>
        <w:tc>
          <w:tcPr>
            <w:tcW w:w="1276" w:type="dxa"/>
            <w:tcBorders>
              <w:top w:val="single" w:sz="4" w:space="0" w:color="auto"/>
              <w:bottom w:val="single" w:sz="4" w:space="0" w:color="auto"/>
            </w:tcBorders>
            <w:shd w:val="clear" w:color="auto" w:fill="auto"/>
          </w:tcPr>
          <w:p w14:paraId="049A90B6" w14:textId="77777777" w:rsidR="0072596E" w:rsidRPr="00543AA8" w:rsidRDefault="0072596E" w:rsidP="008A17A2">
            <w:pPr>
              <w:spacing w:after="0" w:line="240" w:lineRule="auto"/>
              <w:rPr>
                <w:rFonts w:ascii="Times New Roman" w:eastAsia="Times New Roman" w:hAnsi="Times New Roman"/>
                <w:b/>
                <w:sz w:val="20"/>
                <w:szCs w:val="20"/>
                <w:lang w:eastAsia="en-GB"/>
              </w:rPr>
            </w:pPr>
            <w:r w:rsidRPr="00543AA8">
              <w:rPr>
                <w:rFonts w:ascii="Times New Roman" w:hAnsi="Times New Roman"/>
                <w:b/>
                <w:sz w:val="20"/>
                <w:szCs w:val="20"/>
                <w:lang w:eastAsia="en-GB"/>
              </w:rPr>
              <w:t>*</w:t>
            </w:r>
            <w:r w:rsidRPr="00543AA8">
              <w:rPr>
                <w:rFonts w:ascii="Times New Roman" w:eastAsia="Times New Roman" w:hAnsi="Times New Roman"/>
                <w:b/>
                <w:sz w:val="20"/>
                <w:szCs w:val="20"/>
                <w:lang w:eastAsia="en-GB"/>
              </w:rPr>
              <w:t xml:space="preserve"> Inform percentage of insurance </w:t>
            </w:r>
            <w:proofErr w:type="gramStart"/>
            <w:r w:rsidRPr="00543AA8">
              <w:rPr>
                <w:rFonts w:ascii="Times New Roman" w:eastAsia="Times New Roman" w:hAnsi="Times New Roman"/>
                <w:b/>
                <w:sz w:val="20"/>
                <w:szCs w:val="20"/>
                <w:lang w:eastAsia="en-GB"/>
              </w:rPr>
              <w:t>used:_</w:t>
            </w:r>
            <w:proofErr w:type="gramEnd"/>
            <w:r w:rsidRPr="00543AA8">
              <w:rPr>
                <w:rFonts w:ascii="Times New Roman" w:eastAsia="Times New Roman" w:hAnsi="Times New Roman"/>
                <w:b/>
                <w:sz w:val="20"/>
                <w:szCs w:val="20"/>
                <w:lang w:eastAsia="en-GB"/>
              </w:rPr>
              <w:t>__%</w:t>
            </w:r>
          </w:p>
          <w:p w14:paraId="38AE3AE8" w14:textId="77777777" w:rsidR="0072596E" w:rsidRPr="00543AA8" w:rsidRDefault="0072596E" w:rsidP="008A17A2">
            <w:pPr>
              <w:spacing w:after="0" w:line="240" w:lineRule="auto"/>
              <w:rPr>
                <w:rFonts w:ascii="Times New Roman" w:eastAsia="Times New Roman" w:hAnsi="Times New Roman"/>
                <w:b/>
                <w:sz w:val="20"/>
                <w:szCs w:val="20"/>
                <w:lang w:eastAsia="en-GB"/>
              </w:rPr>
            </w:pPr>
          </w:p>
        </w:tc>
      </w:tr>
      <w:tr w:rsidR="0072596E" w:rsidRPr="00543AA8" w14:paraId="1629F6CB" w14:textId="77777777" w:rsidTr="008A17A2">
        <w:trPr>
          <w:trHeight w:val="411"/>
        </w:trPr>
        <w:tc>
          <w:tcPr>
            <w:tcW w:w="2269" w:type="dxa"/>
            <w:tcBorders>
              <w:top w:val="single" w:sz="4" w:space="0" w:color="auto"/>
              <w:left w:val="nil"/>
              <w:bottom w:val="nil"/>
              <w:right w:val="nil"/>
            </w:tcBorders>
            <w:shd w:val="clear" w:color="auto" w:fill="auto"/>
          </w:tcPr>
          <w:p w14:paraId="75807AA5"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c>
          <w:tcPr>
            <w:tcW w:w="2103" w:type="dxa"/>
            <w:tcBorders>
              <w:top w:val="single" w:sz="4" w:space="0" w:color="auto"/>
              <w:left w:val="nil"/>
              <w:bottom w:val="nil"/>
              <w:right w:val="nil"/>
            </w:tcBorders>
            <w:shd w:val="clear" w:color="auto" w:fill="auto"/>
          </w:tcPr>
          <w:p w14:paraId="5CEE03D3" w14:textId="77777777" w:rsidR="0072596E" w:rsidRPr="00543AA8" w:rsidRDefault="0072596E" w:rsidP="008A17A2">
            <w:pPr>
              <w:spacing w:after="0" w:line="240" w:lineRule="auto"/>
              <w:jc w:val="center"/>
              <w:rPr>
                <w:rFonts w:ascii="Times New Roman" w:eastAsia="Times New Roman" w:hAnsi="Times New Roman"/>
                <w:sz w:val="24"/>
                <w:szCs w:val="24"/>
                <w:lang w:val="en-US"/>
              </w:rPr>
            </w:pPr>
          </w:p>
        </w:tc>
        <w:tc>
          <w:tcPr>
            <w:tcW w:w="306" w:type="dxa"/>
            <w:vMerge/>
            <w:tcBorders>
              <w:left w:val="nil"/>
              <w:bottom w:val="nil"/>
            </w:tcBorders>
            <w:shd w:val="clear" w:color="auto" w:fill="auto"/>
          </w:tcPr>
          <w:p w14:paraId="3215A778" w14:textId="77777777" w:rsidR="0072596E" w:rsidRPr="00543AA8" w:rsidRDefault="0072596E" w:rsidP="008A17A2">
            <w:pPr>
              <w:spacing w:after="0" w:line="240" w:lineRule="auto"/>
              <w:jc w:val="center"/>
              <w:rPr>
                <w:rFonts w:ascii="Times New Roman" w:eastAsia="Times New Roman" w:hAnsi="Times New Roman"/>
                <w:b/>
                <w:bCs/>
                <w:sz w:val="24"/>
                <w:szCs w:val="24"/>
                <w:lang w:eastAsia="en-GB"/>
              </w:rPr>
            </w:pPr>
          </w:p>
        </w:tc>
        <w:tc>
          <w:tcPr>
            <w:tcW w:w="2552" w:type="dxa"/>
            <w:shd w:val="clear" w:color="auto" w:fill="auto"/>
            <w:vAlign w:val="center"/>
          </w:tcPr>
          <w:p w14:paraId="03C67D11" w14:textId="77777777" w:rsidR="0072596E" w:rsidRPr="00543AA8" w:rsidRDefault="0072596E" w:rsidP="008A17A2">
            <w:pPr>
              <w:spacing w:after="0" w:line="240" w:lineRule="auto"/>
              <w:jc w:val="center"/>
              <w:rPr>
                <w:rFonts w:ascii="Times New Roman" w:eastAsia="Times New Roman" w:hAnsi="Times New Roman"/>
                <w:b/>
                <w:bCs/>
                <w:sz w:val="24"/>
                <w:szCs w:val="24"/>
                <w:lang w:eastAsia="en-GB"/>
              </w:rPr>
            </w:pPr>
            <w:r w:rsidRPr="00543AA8">
              <w:rPr>
                <w:rFonts w:ascii="Times New Roman" w:eastAsia="Times New Roman" w:hAnsi="Times New Roman"/>
                <w:b/>
                <w:bCs/>
                <w:sz w:val="24"/>
                <w:szCs w:val="24"/>
                <w:lang w:eastAsia="en-GB"/>
              </w:rPr>
              <w:t>Total for relocation</w:t>
            </w:r>
          </w:p>
          <w:p w14:paraId="70B899D0" w14:textId="77777777" w:rsidR="0072596E" w:rsidRPr="00543AA8" w:rsidRDefault="0072596E" w:rsidP="008A17A2">
            <w:pPr>
              <w:spacing w:after="0" w:line="240" w:lineRule="auto"/>
              <w:jc w:val="center"/>
              <w:rPr>
                <w:rFonts w:ascii="Times New Roman" w:hAnsi="Times New Roman"/>
                <w:sz w:val="24"/>
                <w:szCs w:val="24"/>
                <w:u w:val="single"/>
              </w:rPr>
            </w:pPr>
            <w:r w:rsidRPr="00543AA8">
              <w:rPr>
                <w:rFonts w:ascii="Times New Roman" w:eastAsia="Times New Roman" w:hAnsi="Times New Roman"/>
                <w:b/>
                <w:bCs/>
                <w:sz w:val="24"/>
                <w:szCs w:val="24"/>
                <w:u w:val="single"/>
                <w:lang w:eastAsia="en-GB"/>
              </w:rPr>
              <w:t>(a)+(b)+(c)</w:t>
            </w:r>
          </w:p>
        </w:tc>
        <w:tc>
          <w:tcPr>
            <w:tcW w:w="1984" w:type="dxa"/>
            <w:shd w:val="clear" w:color="auto" w:fill="auto"/>
            <w:vAlign w:val="center"/>
          </w:tcPr>
          <w:p w14:paraId="74F1B9F2" w14:textId="77777777" w:rsidR="0072596E" w:rsidRPr="00543AA8" w:rsidRDefault="0072596E" w:rsidP="008A17A2">
            <w:pPr>
              <w:spacing w:after="0" w:line="240" w:lineRule="auto"/>
              <w:rPr>
                <w:rFonts w:ascii="Times New Roman" w:hAnsi="Times New Roman"/>
                <w:b/>
                <w:bCs/>
                <w:sz w:val="24"/>
                <w:szCs w:val="24"/>
                <w:lang w:eastAsia="en-GB"/>
              </w:rPr>
            </w:pPr>
            <w:r w:rsidRPr="00543AA8">
              <w:rPr>
                <w:rFonts w:ascii="Times New Roman" w:hAnsi="Times New Roman"/>
                <w:b/>
                <w:bCs/>
                <w:sz w:val="24"/>
                <w:szCs w:val="24"/>
                <w:lang w:eastAsia="en-GB"/>
              </w:rPr>
              <w:t>$</w:t>
            </w:r>
          </w:p>
        </w:tc>
        <w:tc>
          <w:tcPr>
            <w:tcW w:w="1276" w:type="dxa"/>
            <w:tcBorders>
              <w:bottom w:val="nil"/>
              <w:right w:val="nil"/>
            </w:tcBorders>
            <w:shd w:val="clear" w:color="auto" w:fill="auto"/>
          </w:tcPr>
          <w:p w14:paraId="78775CA4" w14:textId="77777777" w:rsidR="0072596E" w:rsidRPr="00543AA8" w:rsidRDefault="0072596E" w:rsidP="008A17A2">
            <w:pPr>
              <w:spacing w:after="0" w:line="240" w:lineRule="auto"/>
              <w:jc w:val="center"/>
              <w:rPr>
                <w:rFonts w:ascii="Times New Roman" w:eastAsia="Times New Roman" w:hAnsi="Times New Roman"/>
                <w:sz w:val="20"/>
                <w:szCs w:val="20"/>
                <w:lang w:val="en-US"/>
              </w:rPr>
            </w:pPr>
          </w:p>
        </w:tc>
      </w:tr>
    </w:tbl>
    <w:p w14:paraId="62ED7CEC" w14:textId="77777777" w:rsidR="0072596E" w:rsidRPr="00543AA8" w:rsidRDefault="0072596E" w:rsidP="0072596E">
      <w:pPr>
        <w:spacing w:before="120" w:after="0" w:line="240" w:lineRule="auto"/>
        <w:jc w:val="center"/>
        <w:rPr>
          <w:rFonts w:ascii="Times New Roman" w:eastAsia="Times New Roman" w:hAnsi="Times New Roman"/>
          <w:b/>
          <w:bCs/>
          <w:lang w:eastAsia="en-GB"/>
        </w:rPr>
      </w:pPr>
      <w:r w:rsidRPr="00543AA8">
        <w:rPr>
          <w:rFonts w:ascii="Times New Roman" w:eastAsia="Times New Roman" w:hAnsi="Times New Roman"/>
          <w:b/>
          <w:bCs/>
          <w:lang w:eastAsia="en-GB"/>
        </w:rPr>
        <w:t>*PERCENTAGE OF INSURANCE (Total Insurance / Maximum Value of Goods for Insurance Purposes)</w:t>
      </w:r>
    </w:p>
    <w:p w14:paraId="4BDE45E5" w14:textId="77777777" w:rsidR="0072596E" w:rsidRPr="00543AA8" w:rsidRDefault="0072596E" w:rsidP="0072596E">
      <w:pPr>
        <w:spacing w:before="120" w:after="0" w:line="240" w:lineRule="auto"/>
        <w:jc w:val="center"/>
        <w:rPr>
          <w:rFonts w:ascii="Times New Roman" w:hAnsi="Times New Roman"/>
        </w:rPr>
      </w:pPr>
      <w:r w:rsidRPr="00543AA8">
        <w:rPr>
          <w:rFonts w:ascii="Times New Roman" w:eastAsia="Times New Roman" w:hAnsi="Times New Roman"/>
          <w:b/>
          <w:bCs/>
          <w:lang w:eastAsia="en-GB"/>
        </w:rPr>
        <w:t>Observations</w:t>
      </w:r>
      <w:r w:rsidRPr="00543AA8">
        <w:rPr>
          <w:rFonts w:ascii="Times New Roman" w:hAnsi="Times New Roman"/>
          <w:b/>
          <w:bCs/>
          <w:lang w:eastAsia="en-GB"/>
        </w:rPr>
        <w:t>:</w:t>
      </w:r>
    </w:p>
    <w:p w14:paraId="292C4C11" w14:textId="77777777" w:rsidR="0072596E" w:rsidRPr="00CD4921" w:rsidRDefault="0072596E" w:rsidP="0072596E">
      <w:pPr>
        <w:spacing w:before="120" w:after="0" w:line="240" w:lineRule="auto"/>
        <w:jc w:val="both"/>
        <w:rPr>
          <w:rFonts w:ascii="Times New Roman" w:hAnsi="Times New Roman"/>
        </w:rPr>
      </w:pPr>
      <w:r w:rsidRPr="00543AA8">
        <w:rPr>
          <w:rFonts w:ascii="Times New Roman" w:eastAsia="Times New Roman" w:hAnsi="Times New Roman"/>
          <w:lang w:eastAsia="en-GB"/>
        </w:rPr>
        <w:t xml:space="preserve">Please note that if after the last collection the </w:t>
      </w:r>
      <w:r w:rsidRPr="00543AA8">
        <w:rPr>
          <w:rFonts w:ascii="Times New Roman" w:eastAsia="Times New Roman" w:hAnsi="Times New Roman"/>
          <w:b/>
          <w:u w:val="single"/>
          <w:lang w:eastAsia="en-GB"/>
        </w:rPr>
        <w:t>VOLUME</w:t>
      </w:r>
      <w:r w:rsidRPr="00543AA8">
        <w:rPr>
          <w:rFonts w:ascii="Times New Roman" w:eastAsia="Times New Roman" w:hAnsi="Times New Roman"/>
          <w:lang w:eastAsia="en-GB"/>
        </w:rPr>
        <w:t xml:space="preserve"> to be transported is less than </w:t>
      </w:r>
      <w:r w:rsidRPr="00543AA8">
        <w:rPr>
          <w:rFonts w:ascii="Times New Roman" w:eastAsia="Times New Roman" w:hAnsi="Times New Roman"/>
          <w:b/>
          <w:lang w:eastAsia="en-GB"/>
        </w:rPr>
        <w:t>18m</w:t>
      </w:r>
      <w:r w:rsidRPr="00543AA8">
        <w:rPr>
          <w:rFonts w:ascii="Times New Roman" w:eastAsia="Times New Roman" w:hAnsi="Times New Roman"/>
          <w:b/>
          <w:vertAlign w:val="superscript"/>
          <w:lang w:eastAsia="en-GB"/>
        </w:rPr>
        <w:t>3</w:t>
      </w:r>
      <w:r w:rsidRPr="00543AA8">
        <w:rPr>
          <w:rFonts w:ascii="Times New Roman" w:eastAsia="Times New Roman" w:hAnsi="Times New Roman"/>
          <w:lang w:eastAsia="en-GB"/>
        </w:rPr>
        <w:t xml:space="preserve"> the</w:t>
      </w:r>
      <w:r w:rsidRPr="00CD4921">
        <w:rPr>
          <w:rFonts w:ascii="Times New Roman" w:eastAsia="Times New Roman" w:hAnsi="Times New Roman"/>
          <w:lang w:eastAsia="en-GB"/>
        </w:rPr>
        <w:t xml:space="preserve"> PARTY CONTRACTED must charge BAC</w:t>
      </w:r>
      <w:r>
        <w:rPr>
          <w:rFonts w:ascii="Times New Roman" w:eastAsia="Times New Roman" w:hAnsi="Times New Roman"/>
          <w:lang w:eastAsia="en-GB"/>
        </w:rPr>
        <w:t>W</w:t>
      </w:r>
      <w:r w:rsidRPr="00CD4921">
        <w:rPr>
          <w:rFonts w:ascii="Times New Roman" w:eastAsia="Times New Roman" w:hAnsi="Times New Roman"/>
          <w:lang w:eastAsia="en-GB"/>
        </w:rPr>
        <w:t xml:space="preserve"> for the</w:t>
      </w:r>
      <w:r w:rsidRPr="00CD4921">
        <w:rPr>
          <w:rFonts w:ascii="Times New Roman" w:eastAsia="Times New Roman" w:hAnsi="Times New Roman"/>
          <w:b/>
          <w:bCs/>
          <w:lang w:eastAsia="en-GB"/>
        </w:rPr>
        <w:t xml:space="preserve"> ACTUAL</w:t>
      </w:r>
      <w:r w:rsidRPr="00CD4921">
        <w:rPr>
          <w:rFonts w:ascii="Times New Roman" w:eastAsia="Times New Roman" w:hAnsi="Times New Roman"/>
          <w:lang w:eastAsia="en-GB"/>
        </w:rPr>
        <w:t xml:space="preserve"> volume. Actual volume is a net figure for the SERVICEMAN’s HOUSEHOLD GOODS only, excluding packing, lifts vans, etc. Packaging, lifts vans, and all other items necessary to perform the removal satisfactorily must be provided but on top of the actual net figure allowance for the SERVICEMAN.</w:t>
      </w:r>
      <w:r w:rsidRPr="00CD4921">
        <w:rPr>
          <w:rFonts w:ascii="Times New Roman" w:hAnsi="Times New Roman"/>
        </w:rPr>
        <w:t xml:space="preserve"> </w:t>
      </w:r>
    </w:p>
    <w:p w14:paraId="236EF4E8" w14:textId="3C5CA6DF"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rPr>
        <w:t xml:space="preserve">Regarding </w:t>
      </w:r>
      <w:r w:rsidRPr="00CD4921">
        <w:rPr>
          <w:rFonts w:ascii="Times New Roman" w:hAnsi="Times New Roman"/>
          <w:b/>
          <w:u w:val="single"/>
        </w:rPr>
        <w:t>INSURANCE</w:t>
      </w:r>
      <w:r w:rsidRPr="00CD4921">
        <w:rPr>
          <w:rFonts w:ascii="Times New Roman" w:hAnsi="Times New Roman"/>
        </w:rPr>
        <w:t xml:space="preserve">, the amount to be calculated for payment by </w:t>
      </w:r>
      <w:r w:rsidRPr="00543AA8">
        <w:rPr>
          <w:rFonts w:ascii="Times New Roman" w:eastAsia="Times New Roman" w:hAnsi="Times New Roman"/>
          <w:lang w:eastAsia="en-GB"/>
        </w:rPr>
        <w:t>BACW</w:t>
      </w:r>
      <w:r w:rsidRPr="00CD4921">
        <w:rPr>
          <w:rFonts w:ascii="Times New Roman" w:hAnsi="Times New Roman"/>
        </w:rPr>
        <w:t xml:space="preserve"> must be based on the value of the goods declared in the inventory of the military/civil servant, considering the </w:t>
      </w:r>
      <w:r w:rsidRPr="00CD4921">
        <w:rPr>
          <w:rFonts w:ascii="Times New Roman" w:hAnsi="Times New Roman"/>
          <w:b/>
          <w:u w:val="single"/>
        </w:rPr>
        <w:t>*PERCENTAGE OF INSURANCE (Total Insurance / Maximum Value of Goods for Insurance purposes)</w:t>
      </w:r>
      <w:r w:rsidRPr="00CD4921">
        <w:rPr>
          <w:rFonts w:ascii="Times New Roman" w:hAnsi="Times New Roman"/>
        </w:rPr>
        <w:t xml:space="preserve"> applied in this Price Proposal.</w:t>
      </w:r>
    </w:p>
    <w:p w14:paraId="72B61BC1" w14:textId="77777777" w:rsidR="0072596E" w:rsidRPr="00CD4921" w:rsidRDefault="0072596E" w:rsidP="0072596E">
      <w:pPr>
        <w:spacing w:before="60" w:after="0" w:line="240" w:lineRule="auto"/>
        <w:jc w:val="both"/>
        <w:rPr>
          <w:rFonts w:ascii="Times New Roman" w:hAnsi="Times New Roman"/>
        </w:rPr>
      </w:pPr>
      <w:r w:rsidRPr="00CD4921">
        <w:rPr>
          <w:rFonts w:ascii="Times New Roman" w:eastAsia="Times New Roman" w:hAnsi="Times New Roman"/>
          <w:lang w:eastAsia="en-GB"/>
        </w:rPr>
        <w:t>The SERVICEMAN will book up to 02 (two) collections. The storage time before shipment and in Brazil, if necessary due to scheduling or travel between cities, is the responsibility of the contractor and must be included in the value of the proposal. Proposals that contain costs to be inserted afterwards will not be accepted</w:t>
      </w:r>
      <w:r w:rsidRPr="00CD4921">
        <w:rPr>
          <w:rFonts w:ascii="Times New Roman" w:hAnsi="Times New Roman"/>
          <w:b/>
          <w:bCs/>
          <w:lang w:eastAsia="en-GB"/>
        </w:rPr>
        <w:t>.</w:t>
      </w:r>
    </w:p>
    <w:p w14:paraId="4F53B326"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INSURANCE: </w:t>
      </w:r>
      <w:r w:rsidRPr="00CD4921">
        <w:rPr>
          <w:rFonts w:ascii="Times New Roman" w:eastAsia="Times New Roman" w:hAnsi="Times New Roman"/>
          <w:lang w:eastAsia="en-GB"/>
        </w:rPr>
        <w:t>The lift vans must be placed into a sole use container. The lift vans must be waterproofed fumigated and must be fixed within the container to ensure it doesn’t move during transport. The PARTY CONTRACTED is responsible for all aspects of the removal and for complying with all rules and legislation for customs clearance in in the country of origin and Brazil</w:t>
      </w:r>
      <w:r w:rsidRPr="00CD4921">
        <w:rPr>
          <w:rFonts w:ascii="Times New Roman" w:hAnsi="Times New Roman"/>
          <w:b/>
          <w:bCs/>
          <w:lang w:eastAsia="en-GB"/>
        </w:rPr>
        <w:t>.</w:t>
      </w:r>
    </w:p>
    <w:p w14:paraId="590C9258"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Total: </w:t>
      </w:r>
      <w:r w:rsidRPr="00CD4921">
        <w:rPr>
          <w:rFonts w:ascii="Times New Roman" w:eastAsia="Times New Roman" w:hAnsi="Times New Roman"/>
          <w:lang w:eastAsia="en-GB"/>
        </w:rPr>
        <w:t>Final price of the international door-to-door removal service, considering all costs involved (in US dollars).</w:t>
      </w:r>
    </w:p>
    <w:p w14:paraId="52571621" w14:textId="77777777" w:rsidR="0072596E" w:rsidRPr="00CD4921" w:rsidRDefault="0072596E" w:rsidP="0072596E">
      <w:pPr>
        <w:spacing w:after="0" w:line="240" w:lineRule="auto"/>
        <w:ind w:left="720" w:hanging="720"/>
        <w:jc w:val="both"/>
        <w:rPr>
          <w:rFonts w:ascii="Times New Roman" w:eastAsia="Times New Roman" w:hAnsi="Times New Roman"/>
          <w:lang w:val="en-US"/>
        </w:rPr>
      </w:pPr>
      <w:r w:rsidRPr="00CD4921">
        <w:rPr>
          <w:rFonts w:ascii="Times New Roman" w:eastAsia="Times New Roman" w:hAnsi="Times New Roman"/>
          <w:b/>
          <w:bCs/>
          <w:lang w:eastAsia="en-GB"/>
        </w:rPr>
        <w:t>Total Price Proposal for relocation is</w:t>
      </w:r>
      <w:r w:rsidRPr="00CD4921">
        <w:rPr>
          <w:rFonts w:ascii="Times New Roman" w:hAnsi="Times New Roman"/>
          <w:b/>
          <w:bCs/>
          <w:lang w:eastAsia="en-GB"/>
        </w:rPr>
        <w:t xml:space="preserve">: </w:t>
      </w:r>
    </w:p>
    <w:p w14:paraId="71F8D9DC" w14:textId="77777777" w:rsidR="0072596E" w:rsidRPr="00CD4921" w:rsidRDefault="0072596E" w:rsidP="0072596E">
      <w:pPr>
        <w:spacing w:after="0" w:line="240" w:lineRule="auto"/>
        <w:ind w:left="720" w:hanging="720"/>
        <w:jc w:val="both"/>
        <w:rPr>
          <w:rFonts w:ascii="Times New Roman" w:eastAsia="Times New Roman" w:hAnsi="Times New Roman"/>
          <w:lang w:val="en-US"/>
        </w:rPr>
      </w:pPr>
    </w:p>
    <w:p w14:paraId="72CAC002" w14:textId="77777777" w:rsidR="0072596E" w:rsidRPr="00CD4921"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GB"/>
        </w:rPr>
      </w:pPr>
      <w:r w:rsidRPr="00CD4921">
        <w:rPr>
          <w:rFonts w:ascii="Times New Roman" w:hAnsi="Times New Roman"/>
          <w:b/>
          <w:bCs/>
          <w:lang w:eastAsia="en-GB"/>
        </w:rPr>
        <w:t>US$ ___________</w:t>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t>__________________________________________</w:t>
      </w:r>
    </w:p>
    <w:p w14:paraId="67350CED" w14:textId="77777777" w:rsidR="0072596E" w:rsidRPr="00CD4921"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en-GB"/>
        </w:rPr>
      </w:pP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t>Use the space above to enter the total price in words</w:t>
      </w:r>
    </w:p>
    <w:p w14:paraId="793DD834" w14:textId="77777777" w:rsidR="0072596E" w:rsidRPr="00CD4921" w:rsidRDefault="0072596E" w:rsidP="0072596E">
      <w:pPr>
        <w:spacing w:after="0" w:line="240" w:lineRule="auto"/>
        <w:rPr>
          <w:rFonts w:ascii="Times New Roman" w:hAnsi="Times New Roman"/>
          <w:b/>
          <w:bCs/>
          <w:sz w:val="24"/>
          <w:szCs w:val="24"/>
          <w:lang w:eastAsia="en-GB"/>
        </w:rPr>
      </w:pPr>
    </w:p>
    <w:p w14:paraId="549C499C" w14:textId="77777777" w:rsidR="0072596E" w:rsidRDefault="0072596E" w:rsidP="0072596E">
      <w:pPr>
        <w:spacing w:after="0" w:line="240" w:lineRule="auto"/>
        <w:jc w:val="both"/>
        <w:rPr>
          <w:rFonts w:ascii="Times New Roman" w:eastAsia="Times New Roman" w:hAnsi="Times New Roman"/>
          <w:b/>
          <w:bCs/>
          <w:lang w:eastAsia="en-GB"/>
        </w:rPr>
      </w:pPr>
      <w:r>
        <w:rPr>
          <w:rFonts w:ascii="Times New Roman" w:eastAsia="Times New Roman" w:hAnsi="Times New Roman"/>
          <w:b/>
          <w:bCs/>
          <w:lang w:eastAsia="en-GB"/>
        </w:rPr>
        <w:t>The Model of this proposal has not been changed in relation to the published Notice</w:t>
      </w:r>
      <w:r w:rsidRPr="00CD4921">
        <w:rPr>
          <w:rFonts w:ascii="Times New Roman" w:eastAsia="Times New Roman" w:hAnsi="Times New Roman"/>
          <w:b/>
          <w:bCs/>
          <w:lang w:eastAsia="en-GB"/>
        </w:rPr>
        <w:t xml:space="preserve"> </w:t>
      </w:r>
    </w:p>
    <w:p w14:paraId="0AC0D64B" w14:textId="77777777" w:rsidR="0072596E" w:rsidRPr="00ED355F" w:rsidRDefault="0072596E" w:rsidP="0072596E">
      <w:pPr>
        <w:spacing w:after="0" w:line="240" w:lineRule="auto"/>
        <w:ind w:left="720" w:hanging="720"/>
        <w:rPr>
          <w:rFonts w:ascii="Times New Roman" w:eastAsia="Times New Roman" w:hAnsi="Times New Roman"/>
        </w:rPr>
      </w:pPr>
      <w:r w:rsidRPr="00ED355F">
        <w:rPr>
          <w:rFonts w:ascii="Times New Roman" w:eastAsia="Times New Roman" w:hAnsi="Times New Roman"/>
        </w:rPr>
        <w:t>Name of company: ________________________________________________________________</w:t>
      </w:r>
    </w:p>
    <w:p w14:paraId="22E9AEF3" w14:textId="77777777" w:rsidR="0072596E" w:rsidRPr="00ED355F" w:rsidRDefault="0072596E" w:rsidP="0072596E">
      <w:pPr>
        <w:spacing w:after="0" w:line="240" w:lineRule="auto"/>
        <w:rPr>
          <w:rFonts w:ascii="Times New Roman" w:eastAsia="Times New Roman" w:hAnsi="Times New Roman"/>
        </w:rPr>
      </w:pPr>
      <w:r w:rsidRPr="00ED355F">
        <w:rPr>
          <w:rFonts w:ascii="Times New Roman" w:eastAsia="Times New Roman" w:hAnsi="Times New Roman"/>
        </w:rPr>
        <w:t>Name of authorised representative: ___________________________________________________</w:t>
      </w:r>
    </w:p>
    <w:p w14:paraId="79E9607D" w14:textId="77777777" w:rsidR="0072596E" w:rsidRPr="00ED355F" w:rsidRDefault="0072596E" w:rsidP="0072596E">
      <w:pPr>
        <w:suppressAutoHyphens w:val="0"/>
        <w:spacing w:after="0"/>
        <w:rPr>
          <w:rFonts w:ascii="Times New Roman" w:eastAsia="Times New Roman" w:hAnsi="Times New Roman"/>
        </w:rPr>
      </w:pPr>
      <w:r w:rsidRPr="00ED355F">
        <w:rPr>
          <w:rFonts w:ascii="Times New Roman" w:eastAsia="Times New Roman" w:hAnsi="Times New Roman"/>
        </w:rPr>
        <w:t>Date: ___________________________________________________________________________</w:t>
      </w:r>
    </w:p>
    <w:p w14:paraId="09278ECE" w14:textId="77777777" w:rsidR="0072596E" w:rsidRDefault="0072596E" w:rsidP="0072596E">
      <w:pPr>
        <w:suppressAutoHyphens w:val="0"/>
        <w:spacing w:after="0"/>
        <w:rPr>
          <w:rFonts w:ascii="Times New Roman" w:eastAsia="Times New Roman" w:hAnsi="Times New Roman"/>
          <w:sz w:val="24"/>
          <w:szCs w:val="24"/>
        </w:rPr>
      </w:pPr>
      <w:r w:rsidRPr="00ED355F">
        <w:rPr>
          <w:rFonts w:ascii="Times New Roman" w:eastAsia="Times New Roman" w:hAnsi="Times New Roman"/>
        </w:rPr>
        <w:t>Note: the price proposal must be signed</w:t>
      </w:r>
      <w:r w:rsidRPr="00CD4921">
        <w:rPr>
          <w:rFonts w:ascii="Times New Roman" w:eastAsia="Times New Roman" w:hAnsi="Times New Roman"/>
          <w:sz w:val="24"/>
          <w:szCs w:val="24"/>
        </w:rPr>
        <w:t xml:space="preserve"> </w:t>
      </w:r>
    </w:p>
    <w:p w14:paraId="4D9E1DD2" w14:textId="77777777" w:rsidR="0072596E" w:rsidRDefault="0072596E" w:rsidP="0072596E">
      <w:pPr>
        <w:suppressAutoHyphens w:val="0"/>
        <w:spacing w:after="0"/>
        <w:rPr>
          <w:rFonts w:ascii="Times New Roman" w:eastAsia="Times New Roman" w:hAnsi="Times New Roman"/>
          <w:sz w:val="24"/>
          <w:szCs w:val="24"/>
        </w:rPr>
      </w:pPr>
    </w:p>
    <w:p w14:paraId="45EAE8D7" w14:textId="77777777" w:rsidR="0072596E" w:rsidRDefault="0072596E" w:rsidP="0072596E">
      <w:pPr>
        <w:suppressAutoHyphens w:val="0"/>
        <w:spacing w:after="0"/>
        <w:rPr>
          <w:rFonts w:ascii="Times New Roman" w:eastAsia="Times New Roman" w:hAnsi="Times New Roman"/>
          <w:sz w:val="24"/>
          <w:szCs w:val="24"/>
        </w:rPr>
      </w:pPr>
    </w:p>
    <w:p w14:paraId="1C5454FF" w14:textId="77777777" w:rsidR="0072596E" w:rsidRDefault="0072596E" w:rsidP="0072596E">
      <w:pPr>
        <w:suppressAutoHyphens w:val="0"/>
        <w:spacing w:after="0"/>
        <w:jc w:val="center"/>
        <w:rPr>
          <w:rFonts w:ascii="Times New Roman" w:hAnsi="Times New Roman"/>
          <w:b/>
          <w:bCs/>
          <w:w w:val="105"/>
          <w:sz w:val="24"/>
          <w:szCs w:val="24"/>
          <w:u w:val="single"/>
          <w:shd w:val="clear" w:color="auto" w:fill="C0C0C0"/>
        </w:rPr>
      </w:pPr>
      <w:r w:rsidRPr="00CD4921">
        <w:rPr>
          <w:rFonts w:ascii="Times New Roman" w:hAnsi="Times New Roman"/>
          <w:b/>
          <w:bCs/>
          <w:w w:val="105"/>
          <w:sz w:val="24"/>
          <w:szCs w:val="24"/>
          <w:u w:val="single"/>
          <w:shd w:val="clear" w:color="auto" w:fill="C0C0C0"/>
        </w:rPr>
        <w:lastRenderedPageBreak/>
        <w:t>ANNEX I</w:t>
      </w:r>
      <w:r>
        <w:rPr>
          <w:rFonts w:ascii="Times New Roman" w:hAnsi="Times New Roman"/>
          <w:b/>
          <w:bCs/>
          <w:w w:val="105"/>
          <w:sz w:val="24"/>
          <w:szCs w:val="24"/>
          <w:u w:val="single"/>
          <w:shd w:val="clear" w:color="auto" w:fill="C0C0C0"/>
        </w:rPr>
        <w:t>I</w:t>
      </w:r>
      <w:r w:rsidRPr="00CD4921">
        <w:rPr>
          <w:rFonts w:ascii="Times New Roman" w:hAnsi="Times New Roman"/>
          <w:b/>
          <w:bCs/>
          <w:w w:val="105"/>
          <w:sz w:val="24"/>
          <w:szCs w:val="24"/>
          <w:u w:val="single"/>
          <w:shd w:val="clear" w:color="auto" w:fill="C0C0C0"/>
        </w:rPr>
        <w:t xml:space="preserve"> -- FINAL TOTAL PRICE TO DESTINATION BRAZIL FOR </w:t>
      </w:r>
    </w:p>
    <w:p w14:paraId="5FF35AFE" w14:textId="4B559DAB" w:rsidR="0072596E" w:rsidRDefault="0072596E" w:rsidP="0072596E">
      <w:pPr>
        <w:suppressAutoHyphens w:val="0"/>
        <w:spacing w:after="0"/>
        <w:jc w:val="center"/>
        <w:rPr>
          <w:rFonts w:ascii="Times New Roman" w:hAnsi="Times New Roman"/>
          <w:b/>
          <w:bCs/>
          <w:w w:val="105"/>
          <w:sz w:val="24"/>
          <w:szCs w:val="24"/>
          <w:u w:val="single"/>
          <w:shd w:val="clear" w:color="auto" w:fill="C0C0C0"/>
        </w:rPr>
      </w:pPr>
      <w:r>
        <w:rPr>
          <w:rFonts w:ascii="Times New Roman" w:hAnsi="Times New Roman"/>
          <w:b/>
          <w:bCs/>
          <w:w w:val="105"/>
          <w:sz w:val="24"/>
          <w:szCs w:val="24"/>
          <w:u w:val="single"/>
          <w:shd w:val="clear" w:color="auto" w:fill="C0C0C0"/>
        </w:rPr>
        <w:t>BIDDING PROCESS N° 240038</w:t>
      </w:r>
      <w:r w:rsidRPr="00CD4921">
        <w:rPr>
          <w:rFonts w:ascii="Times New Roman" w:hAnsi="Times New Roman"/>
          <w:b/>
          <w:bCs/>
          <w:w w:val="105"/>
          <w:sz w:val="24"/>
          <w:szCs w:val="24"/>
          <w:u w:val="single"/>
          <w:shd w:val="clear" w:color="auto" w:fill="C0C0C0"/>
        </w:rPr>
        <w:t>/BAC</w:t>
      </w:r>
      <w:r>
        <w:rPr>
          <w:rFonts w:ascii="Times New Roman" w:hAnsi="Times New Roman"/>
          <w:b/>
          <w:bCs/>
          <w:w w:val="105"/>
          <w:sz w:val="24"/>
          <w:szCs w:val="24"/>
          <w:u w:val="single"/>
          <w:shd w:val="clear" w:color="auto" w:fill="C0C0C0"/>
        </w:rPr>
        <w:t>W</w:t>
      </w:r>
      <w:r w:rsidRPr="00CD4921">
        <w:rPr>
          <w:rFonts w:ascii="Times New Roman" w:hAnsi="Times New Roman"/>
          <w:b/>
          <w:bCs/>
          <w:w w:val="105"/>
          <w:sz w:val="24"/>
          <w:szCs w:val="24"/>
          <w:u w:val="single"/>
          <w:shd w:val="clear" w:color="auto" w:fill="C0C0C0"/>
        </w:rPr>
        <w:t>/202</w:t>
      </w:r>
      <w:r>
        <w:rPr>
          <w:rFonts w:ascii="Times New Roman" w:hAnsi="Times New Roman"/>
          <w:b/>
          <w:bCs/>
          <w:w w:val="105"/>
          <w:sz w:val="24"/>
          <w:szCs w:val="24"/>
          <w:u w:val="single"/>
          <w:shd w:val="clear" w:color="auto" w:fill="C0C0C0"/>
        </w:rPr>
        <w:t>4</w:t>
      </w:r>
      <w:r w:rsidRPr="00CD4921">
        <w:rPr>
          <w:rFonts w:ascii="Times New Roman" w:hAnsi="Times New Roman"/>
          <w:b/>
          <w:bCs/>
          <w:w w:val="105"/>
          <w:sz w:val="24"/>
          <w:szCs w:val="24"/>
          <w:u w:val="single"/>
          <w:shd w:val="clear" w:color="auto" w:fill="C0C0C0"/>
        </w:rPr>
        <w:t xml:space="preserve"> – item 3</w:t>
      </w:r>
    </w:p>
    <w:p w14:paraId="15F6A8C7" w14:textId="77777777" w:rsidR="0072596E" w:rsidRPr="008D187B" w:rsidRDefault="0072596E" w:rsidP="0072596E">
      <w:pPr>
        <w:suppressAutoHyphens w:val="0"/>
        <w:spacing w:after="0"/>
        <w:jc w:val="center"/>
        <w:rPr>
          <w:rFonts w:ascii="Times New Roman" w:eastAsia="Times New Roman" w:hAnsi="Times New Roman"/>
          <w:sz w:val="24"/>
          <w:szCs w:val="24"/>
        </w:rPr>
      </w:pPr>
    </w:p>
    <w:p w14:paraId="32B5A05A" w14:textId="3BE17CC2" w:rsidR="0072596E" w:rsidRPr="00E320B6" w:rsidRDefault="0072596E" w:rsidP="0072596E">
      <w:pPr>
        <w:spacing w:after="0" w:line="240" w:lineRule="auto"/>
        <w:ind w:left="720" w:hanging="720"/>
        <w:jc w:val="center"/>
        <w:rPr>
          <w:rFonts w:ascii="Times New Roman" w:eastAsia="Times New Roman" w:hAnsi="Times New Roman"/>
          <w:sz w:val="24"/>
          <w:szCs w:val="24"/>
          <w:lang w:val="pt-BR"/>
        </w:rPr>
      </w:pPr>
      <w:r w:rsidRPr="00E320B6">
        <w:rPr>
          <w:rFonts w:ascii="Times New Roman" w:eastAsia="Times New Roman" w:hAnsi="Times New Roman"/>
          <w:b/>
          <w:bCs/>
          <w:sz w:val="24"/>
          <w:szCs w:val="24"/>
          <w:lang w:val="pt-BR" w:eastAsia="en-GB"/>
        </w:rPr>
        <w:t xml:space="preserve">FINAL PRICE FOR RELOCATION FROM </w:t>
      </w:r>
      <w:r w:rsidRPr="00E320B6">
        <w:rPr>
          <w:rFonts w:ascii="Times New Roman" w:hAnsi="Times New Roman"/>
          <w:b/>
          <w:bCs/>
          <w:sz w:val="24"/>
          <w:lang w:val="pt-BR" w:eastAsia="en-GB"/>
        </w:rPr>
        <w:t xml:space="preserve">SAN ANTONIO, TX </w:t>
      </w:r>
      <w:r>
        <w:rPr>
          <w:rFonts w:ascii="Times New Roman" w:hAnsi="Times New Roman"/>
          <w:b/>
          <w:bCs/>
          <w:lang w:val="pt-BR" w:eastAsia="en-GB"/>
        </w:rPr>
        <w:t>TO</w:t>
      </w:r>
      <w:r w:rsidRPr="00E320B6">
        <w:rPr>
          <w:rFonts w:ascii="Times New Roman" w:hAnsi="Times New Roman"/>
          <w:b/>
          <w:bCs/>
          <w:sz w:val="24"/>
          <w:lang w:val="pt-BR" w:eastAsia="en-GB"/>
        </w:rPr>
        <w:t xml:space="preserve"> RIO DE JANEIRO, RJ</w:t>
      </w:r>
    </w:p>
    <w:p w14:paraId="7CD57029" w14:textId="77777777" w:rsidR="0072596E" w:rsidRPr="00E320B6" w:rsidRDefault="0072596E" w:rsidP="0072596E">
      <w:pPr>
        <w:spacing w:after="0" w:line="240" w:lineRule="auto"/>
        <w:ind w:left="720" w:hanging="720"/>
        <w:jc w:val="center"/>
        <w:rPr>
          <w:rFonts w:ascii="Times New Roman" w:eastAsia="Times New Roman" w:hAnsi="Times New Roman"/>
          <w:sz w:val="10"/>
          <w:szCs w:val="10"/>
          <w:lang w:val="pt-BR"/>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984"/>
        <w:gridCol w:w="567"/>
        <w:gridCol w:w="2552"/>
        <w:gridCol w:w="1842"/>
        <w:gridCol w:w="1418"/>
      </w:tblGrid>
      <w:tr w:rsidR="0072596E" w:rsidRPr="001F164D" w14:paraId="057D66FF" w14:textId="77777777" w:rsidTr="008A17A2">
        <w:tc>
          <w:tcPr>
            <w:tcW w:w="4253" w:type="dxa"/>
            <w:gridSpan w:val="2"/>
            <w:shd w:val="clear" w:color="auto" w:fill="auto"/>
          </w:tcPr>
          <w:p w14:paraId="233CE270"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r w:rsidRPr="001F164D">
              <w:rPr>
                <w:rFonts w:ascii="Times New Roman" w:eastAsia="Times New Roman" w:hAnsi="Times New Roman"/>
                <w:b/>
                <w:bCs/>
                <w:sz w:val="24"/>
                <w:szCs w:val="24"/>
                <w:lang w:eastAsia="en-GB"/>
              </w:rPr>
              <w:t>Details</w:t>
            </w:r>
          </w:p>
        </w:tc>
        <w:tc>
          <w:tcPr>
            <w:tcW w:w="567" w:type="dxa"/>
            <w:vMerge w:val="restart"/>
            <w:tcBorders>
              <w:top w:val="nil"/>
            </w:tcBorders>
            <w:shd w:val="clear" w:color="auto" w:fill="auto"/>
          </w:tcPr>
          <w:p w14:paraId="71C79ACE" w14:textId="77777777" w:rsidR="0072596E" w:rsidRPr="001F164D" w:rsidRDefault="0072596E" w:rsidP="008A17A2">
            <w:pPr>
              <w:spacing w:after="0" w:line="240" w:lineRule="auto"/>
              <w:jc w:val="center"/>
              <w:rPr>
                <w:rFonts w:ascii="Times New Roman" w:eastAsia="Times New Roman" w:hAnsi="Times New Roman"/>
                <w:b/>
                <w:bCs/>
                <w:sz w:val="24"/>
                <w:szCs w:val="24"/>
                <w:lang w:eastAsia="en-GB"/>
              </w:rPr>
            </w:pPr>
          </w:p>
        </w:tc>
        <w:tc>
          <w:tcPr>
            <w:tcW w:w="4394" w:type="dxa"/>
            <w:gridSpan w:val="2"/>
            <w:tcBorders>
              <w:right w:val="single" w:sz="4" w:space="0" w:color="auto"/>
            </w:tcBorders>
            <w:shd w:val="clear" w:color="auto" w:fill="auto"/>
          </w:tcPr>
          <w:p w14:paraId="118AD2EA"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r w:rsidRPr="001F164D">
              <w:rPr>
                <w:rFonts w:ascii="Times New Roman" w:eastAsia="Times New Roman" w:hAnsi="Times New Roman"/>
                <w:b/>
                <w:bCs/>
                <w:sz w:val="24"/>
                <w:szCs w:val="24"/>
                <w:lang w:eastAsia="en-GB"/>
              </w:rPr>
              <w:t>Breakdown (USD)</w:t>
            </w:r>
          </w:p>
        </w:tc>
        <w:tc>
          <w:tcPr>
            <w:tcW w:w="1418" w:type="dxa"/>
            <w:tcBorders>
              <w:top w:val="nil"/>
              <w:left w:val="single" w:sz="4" w:space="0" w:color="auto"/>
              <w:bottom w:val="nil"/>
              <w:right w:val="nil"/>
            </w:tcBorders>
            <w:shd w:val="clear" w:color="auto" w:fill="auto"/>
          </w:tcPr>
          <w:p w14:paraId="15CA1B13"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28694E72" w14:textId="77777777" w:rsidTr="008A17A2">
        <w:tc>
          <w:tcPr>
            <w:tcW w:w="2269" w:type="dxa"/>
            <w:shd w:val="clear" w:color="auto" w:fill="auto"/>
            <w:vAlign w:val="center"/>
          </w:tcPr>
          <w:p w14:paraId="36E4F5DE"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Route</w:t>
            </w:r>
          </w:p>
        </w:tc>
        <w:tc>
          <w:tcPr>
            <w:tcW w:w="1984" w:type="dxa"/>
            <w:shd w:val="clear" w:color="auto" w:fill="auto"/>
            <w:vAlign w:val="center"/>
          </w:tcPr>
          <w:p w14:paraId="08B90617" w14:textId="51087376" w:rsidR="0072596E" w:rsidRPr="001F164D" w:rsidRDefault="0072596E" w:rsidP="008A17A2">
            <w:pPr>
              <w:spacing w:after="0" w:line="240" w:lineRule="auto"/>
              <w:jc w:val="center"/>
              <w:rPr>
                <w:rFonts w:ascii="Times New Roman" w:hAnsi="Times New Roman"/>
                <w:sz w:val="24"/>
                <w:szCs w:val="24"/>
                <w:lang w:val="pt-BR"/>
              </w:rPr>
            </w:pPr>
            <w:r w:rsidRPr="0072596E">
              <w:rPr>
                <w:rFonts w:ascii="Times New Roman" w:hAnsi="Times New Roman"/>
                <w:sz w:val="24"/>
                <w:lang w:val="pt-BR" w:eastAsia="en-GB"/>
              </w:rPr>
              <w:t xml:space="preserve">SAN ANTONIO, TX </w:t>
            </w:r>
            <w:proofErr w:type="spellStart"/>
            <w:r>
              <w:rPr>
                <w:rFonts w:ascii="Times New Roman" w:hAnsi="Times New Roman"/>
                <w:sz w:val="24"/>
                <w:lang w:val="pt-BR" w:eastAsia="en-GB"/>
              </w:rPr>
              <w:t>to</w:t>
            </w:r>
            <w:proofErr w:type="spellEnd"/>
            <w:r w:rsidRPr="0072596E">
              <w:rPr>
                <w:rFonts w:ascii="Times New Roman" w:hAnsi="Times New Roman"/>
                <w:sz w:val="24"/>
                <w:lang w:val="pt-BR" w:eastAsia="en-GB"/>
              </w:rPr>
              <w:t xml:space="preserve"> RIO DE JANEIRO, RJ</w:t>
            </w:r>
          </w:p>
        </w:tc>
        <w:tc>
          <w:tcPr>
            <w:tcW w:w="567" w:type="dxa"/>
            <w:vMerge/>
            <w:shd w:val="clear" w:color="auto" w:fill="auto"/>
          </w:tcPr>
          <w:p w14:paraId="3D2B5BED" w14:textId="77777777" w:rsidR="0072596E" w:rsidRPr="001F164D" w:rsidRDefault="0072596E" w:rsidP="008A17A2">
            <w:pPr>
              <w:spacing w:after="0" w:line="240" w:lineRule="auto"/>
              <w:jc w:val="center"/>
              <w:rPr>
                <w:rFonts w:ascii="Times New Roman" w:eastAsia="Times New Roman" w:hAnsi="Times New Roman"/>
                <w:sz w:val="24"/>
                <w:szCs w:val="24"/>
                <w:lang w:val="pt-BR" w:eastAsia="en-GB"/>
              </w:rPr>
            </w:pPr>
          </w:p>
        </w:tc>
        <w:tc>
          <w:tcPr>
            <w:tcW w:w="2552" w:type="dxa"/>
            <w:shd w:val="clear" w:color="auto" w:fill="auto"/>
            <w:vAlign w:val="center"/>
          </w:tcPr>
          <w:p w14:paraId="43725615"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Price per </w:t>
            </w:r>
            <w:proofErr w:type="spellStart"/>
            <w:r w:rsidRPr="001F164D">
              <w:rPr>
                <w:rFonts w:ascii="Times New Roman" w:eastAsia="Times New Roman" w:hAnsi="Times New Roman"/>
                <w:sz w:val="24"/>
                <w:szCs w:val="24"/>
                <w:lang w:eastAsia="en-GB"/>
              </w:rPr>
              <w:t>cbm</w:t>
            </w:r>
            <w:proofErr w:type="spellEnd"/>
          </w:p>
        </w:tc>
        <w:tc>
          <w:tcPr>
            <w:tcW w:w="1842" w:type="dxa"/>
            <w:tcBorders>
              <w:right w:val="single" w:sz="4" w:space="0" w:color="auto"/>
            </w:tcBorders>
            <w:shd w:val="clear" w:color="auto" w:fill="auto"/>
            <w:vAlign w:val="center"/>
          </w:tcPr>
          <w:p w14:paraId="145D4C4F"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 </w:t>
            </w:r>
          </w:p>
        </w:tc>
        <w:tc>
          <w:tcPr>
            <w:tcW w:w="1418" w:type="dxa"/>
            <w:vMerge w:val="restart"/>
            <w:tcBorders>
              <w:top w:val="nil"/>
              <w:left w:val="single" w:sz="4" w:space="0" w:color="auto"/>
              <w:bottom w:val="nil"/>
              <w:right w:val="nil"/>
            </w:tcBorders>
            <w:shd w:val="clear" w:color="auto" w:fill="auto"/>
          </w:tcPr>
          <w:p w14:paraId="5A451CA8" w14:textId="77777777" w:rsidR="0072596E" w:rsidRPr="001F164D" w:rsidRDefault="0072596E" w:rsidP="008A17A2">
            <w:pPr>
              <w:spacing w:after="0" w:line="240" w:lineRule="auto"/>
              <w:jc w:val="center"/>
              <w:rPr>
                <w:rFonts w:ascii="Times New Roman" w:eastAsia="Times New Roman" w:hAnsi="Times New Roman"/>
                <w:sz w:val="24"/>
                <w:szCs w:val="24"/>
                <w:lang w:val="pt-BR"/>
              </w:rPr>
            </w:pPr>
          </w:p>
        </w:tc>
      </w:tr>
      <w:tr w:rsidR="0072596E" w:rsidRPr="001F164D" w14:paraId="34ED95C5" w14:textId="77777777" w:rsidTr="008A17A2">
        <w:tc>
          <w:tcPr>
            <w:tcW w:w="2269" w:type="dxa"/>
            <w:shd w:val="clear" w:color="auto" w:fill="auto"/>
            <w:vAlign w:val="center"/>
          </w:tcPr>
          <w:p w14:paraId="6AF33717"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Freight</w:t>
            </w:r>
          </w:p>
        </w:tc>
        <w:tc>
          <w:tcPr>
            <w:tcW w:w="1984" w:type="dxa"/>
            <w:shd w:val="clear" w:color="auto" w:fill="auto"/>
            <w:vAlign w:val="center"/>
          </w:tcPr>
          <w:p w14:paraId="0F9558BB"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Maritime</w:t>
            </w:r>
          </w:p>
        </w:tc>
        <w:tc>
          <w:tcPr>
            <w:tcW w:w="567" w:type="dxa"/>
            <w:vMerge/>
            <w:shd w:val="clear" w:color="auto" w:fill="auto"/>
          </w:tcPr>
          <w:p w14:paraId="6F79BCA5" w14:textId="77777777" w:rsidR="0072596E" w:rsidRPr="001F164D" w:rsidRDefault="0072596E" w:rsidP="008A17A2">
            <w:pPr>
              <w:spacing w:after="0" w:line="240" w:lineRule="auto"/>
              <w:jc w:val="center"/>
              <w:rPr>
                <w:rFonts w:ascii="Times New Roman" w:eastAsia="Times New Roman" w:hAnsi="Times New Roman"/>
                <w:sz w:val="24"/>
                <w:szCs w:val="24"/>
                <w:lang w:eastAsia="en-GB"/>
              </w:rPr>
            </w:pPr>
          </w:p>
        </w:tc>
        <w:tc>
          <w:tcPr>
            <w:tcW w:w="2552" w:type="dxa"/>
            <w:shd w:val="clear" w:color="auto" w:fill="auto"/>
            <w:vAlign w:val="center"/>
          </w:tcPr>
          <w:p w14:paraId="2C47076B"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Total (Maximum allowance volume X Price per </w:t>
            </w:r>
            <w:proofErr w:type="spellStart"/>
            <w:r w:rsidRPr="001F164D">
              <w:rPr>
                <w:rFonts w:ascii="Times New Roman" w:eastAsia="Times New Roman" w:hAnsi="Times New Roman"/>
                <w:sz w:val="24"/>
                <w:szCs w:val="24"/>
                <w:lang w:eastAsia="en-GB"/>
              </w:rPr>
              <w:t>cbm</w:t>
            </w:r>
            <w:proofErr w:type="spellEnd"/>
            <w:r w:rsidRPr="001F164D">
              <w:rPr>
                <w:rFonts w:ascii="Times New Roman" w:eastAsia="Times New Roman" w:hAnsi="Times New Roman"/>
                <w:sz w:val="24"/>
                <w:szCs w:val="24"/>
                <w:lang w:eastAsia="en-GB"/>
              </w:rPr>
              <w:t xml:space="preserve">) </w:t>
            </w:r>
            <w:r w:rsidRPr="001F164D">
              <w:rPr>
                <w:rFonts w:ascii="Times New Roman" w:eastAsia="Times New Roman" w:hAnsi="Times New Roman"/>
                <w:b/>
                <w:sz w:val="24"/>
                <w:szCs w:val="24"/>
                <w:u w:val="single"/>
                <w:lang w:eastAsia="en-GB"/>
              </w:rPr>
              <w:t>(a)</w:t>
            </w:r>
          </w:p>
        </w:tc>
        <w:tc>
          <w:tcPr>
            <w:tcW w:w="1842" w:type="dxa"/>
            <w:tcBorders>
              <w:right w:val="single" w:sz="4" w:space="0" w:color="auto"/>
            </w:tcBorders>
            <w:shd w:val="clear" w:color="auto" w:fill="auto"/>
            <w:vAlign w:val="center"/>
          </w:tcPr>
          <w:p w14:paraId="3BF468EA"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w:t>
            </w:r>
          </w:p>
        </w:tc>
        <w:tc>
          <w:tcPr>
            <w:tcW w:w="1418" w:type="dxa"/>
            <w:vMerge/>
            <w:tcBorders>
              <w:top w:val="nil"/>
              <w:left w:val="single" w:sz="4" w:space="0" w:color="auto"/>
              <w:bottom w:val="nil"/>
              <w:right w:val="nil"/>
            </w:tcBorders>
            <w:shd w:val="clear" w:color="auto" w:fill="auto"/>
          </w:tcPr>
          <w:p w14:paraId="2A69B911"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23FAD832" w14:textId="77777777" w:rsidTr="008A17A2">
        <w:tc>
          <w:tcPr>
            <w:tcW w:w="2269" w:type="dxa"/>
            <w:tcBorders>
              <w:bottom w:val="single" w:sz="4" w:space="0" w:color="auto"/>
            </w:tcBorders>
            <w:shd w:val="clear" w:color="auto" w:fill="auto"/>
            <w:vAlign w:val="center"/>
          </w:tcPr>
          <w:p w14:paraId="1997832E"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Maximum allowance volume (</w:t>
            </w:r>
            <w:proofErr w:type="spellStart"/>
            <w:r w:rsidRPr="001F164D">
              <w:rPr>
                <w:rFonts w:ascii="Times New Roman" w:eastAsia="Times New Roman" w:hAnsi="Times New Roman"/>
                <w:sz w:val="24"/>
                <w:szCs w:val="24"/>
                <w:lang w:eastAsia="en-GB"/>
              </w:rPr>
              <w:t>cbm</w:t>
            </w:r>
            <w:proofErr w:type="spellEnd"/>
            <w:r w:rsidRPr="001F164D">
              <w:rPr>
                <w:rFonts w:ascii="Times New Roman" w:eastAsia="Times New Roman" w:hAnsi="Times New Roman"/>
                <w:sz w:val="24"/>
                <w:szCs w:val="24"/>
                <w:lang w:eastAsia="en-GB"/>
              </w:rPr>
              <w:t>)</w:t>
            </w:r>
          </w:p>
        </w:tc>
        <w:tc>
          <w:tcPr>
            <w:tcW w:w="1984" w:type="dxa"/>
            <w:tcBorders>
              <w:bottom w:val="single" w:sz="4" w:space="0" w:color="auto"/>
            </w:tcBorders>
            <w:shd w:val="clear" w:color="auto" w:fill="auto"/>
            <w:vAlign w:val="center"/>
          </w:tcPr>
          <w:p w14:paraId="649042AB" w14:textId="77777777" w:rsidR="0072596E" w:rsidRPr="001F164D" w:rsidRDefault="0072596E" w:rsidP="008A17A2">
            <w:pPr>
              <w:spacing w:after="0" w:line="240" w:lineRule="auto"/>
              <w:jc w:val="center"/>
              <w:rPr>
                <w:rFonts w:ascii="Times New Roman" w:hAnsi="Times New Roman"/>
                <w:sz w:val="24"/>
                <w:szCs w:val="24"/>
                <w:lang w:eastAsia="en-GB"/>
              </w:rPr>
            </w:pPr>
            <w:r w:rsidRPr="001F164D">
              <w:rPr>
                <w:rFonts w:ascii="Times New Roman" w:hAnsi="Times New Roman"/>
                <w:sz w:val="24"/>
                <w:szCs w:val="24"/>
                <w:lang w:eastAsia="en-GB"/>
              </w:rPr>
              <w:t>20</w:t>
            </w:r>
          </w:p>
        </w:tc>
        <w:tc>
          <w:tcPr>
            <w:tcW w:w="567" w:type="dxa"/>
            <w:vMerge/>
            <w:shd w:val="clear" w:color="auto" w:fill="auto"/>
          </w:tcPr>
          <w:p w14:paraId="0D5A747D" w14:textId="77777777" w:rsidR="0072596E" w:rsidRPr="001F164D" w:rsidRDefault="0072596E" w:rsidP="008A17A2">
            <w:pPr>
              <w:spacing w:after="0" w:line="240" w:lineRule="auto"/>
              <w:jc w:val="center"/>
              <w:rPr>
                <w:rFonts w:ascii="Times New Roman" w:eastAsia="Times New Roman" w:hAnsi="Times New Roman"/>
                <w:sz w:val="24"/>
                <w:szCs w:val="24"/>
                <w:lang w:eastAsia="en-GB"/>
              </w:rPr>
            </w:pPr>
          </w:p>
        </w:tc>
        <w:tc>
          <w:tcPr>
            <w:tcW w:w="2552" w:type="dxa"/>
            <w:shd w:val="clear" w:color="auto" w:fill="auto"/>
            <w:vAlign w:val="center"/>
          </w:tcPr>
          <w:p w14:paraId="62339522"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Fees (departure and destination) </w:t>
            </w:r>
            <w:r w:rsidRPr="001F164D">
              <w:rPr>
                <w:rFonts w:ascii="Times New Roman" w:eastAsia="Times New Roman" w:hAnsi="Times New Roman"/>
                <w:b/>
                <w:sz w:val="24"/>
                <w:szCs w:val="24"/>
                <w:u w:val="single"/>
                <w:lang w:eastAsia="en-GB"/>
              </w:rPr>
              <w:t>(b)</w:t>
            </w:r>
          </w:p>
        </w:tc>
        <w:tc>
          <w:tcPr>
            <w:tcW w:w="1842" w:type="dxa"/>
            <w:tcBorders>
              <w:right w:val="single" w:sz="4" w:space="0" w:color="auto"/>
            </w:tcBorders>
            <w:shd w:val="clear" w:color="auto" w:fill="auto"/>
            <w:vAlign w:val="center"/>
          </w:tcPr>
          <w:p w14:paraId="6FED1C41"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w:t>
            </w:r>
          </w:p>
        </w:tc>
        <w:tc>
          <w:tcPr>
            <w:tcW w:w="1418" w:type="dxa"/>
            <w:vMerge/>
            <w:tcBorders>
              <w:top w:val="nil"/>
              <w:left w:val="single" w:sz="4" w:space="0" w:color="auto"/>
              <w:bottom w:val="single" w:sz="4" w:space="0" w:color="auto"/>
              <w:right w:val="nil"/>
            </w:tcBorders>
            <w:shd w:val="clear" w:color="auto" w:fill="auto"/>
          </w:tcPr>
          <w:p w14:paraId="7661E0D2"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132A9B2A" w14:textId="77777777" w:rsidTr="008A17A2">
        <w:tc>
          <w:tcPr>
            <w:tcW w:w="2269" w:type="dxa"/>
            <w:tcBorders>
              <w:bottom w:val="single" w:sz="4" w:space="0" w:color="auto"/>
            </w:tcBorders>
            <w:shd w:val="clear" w:color="auto" w:fill="auto"/>
            <w:vAlign w:val="center"/>
          </w:tcPr>
          <w:p w14:paraId="6944AC09"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Maximum value of goods for insurance purposes (USD)</w:t>
            </w:r>
          </w:p>
        </w:tc>
        <w:tc>
          <w:tcPr>
            <w:tcW w:w="1984" w:type="dxa"/>
            <w:tcBorders>
              <w:bottom w:val="single" w:sz="4" w:space="0" w:color="auto"/>
            </w:tcBorders>
            <w:shd w:val="clear" w:color="auto" w:fill="auto"/>
            <w:vAlign w:val="center"/>
          </w:tcPr>
          <w:p w14:paraId="0A88C61D"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hAnsi="Times New Roman"/>
                <w:sz w:val="24"/>
                <w:szCs w:val="24"/>
                <w:lang w:eastAsia="en-GB"/>
              </w:rPr>
              <w:t>USD 30,680.00</w:t>
            </w:r>
          </w:p>
        </w:tc>
        <w:tc>
          <w:tcPr>
            <w:tcW w:w="567" w:type="dxa"/>
            <w:vMerge/>
            <w:shd w:val="clear" w:color="auto" w:fill="auto"/>
          </w:tcPr>
          <w:p w14:paraId="3C250F24" w14:textId="77777777" w:rsidR="0072596E" w:rsidRPr="001F164D" w:rsidRDefault="0072596E" w:rsidP="008A17A2">
            <w:pPr>
              <w:spacing w:after="0" w:line="240" w:lineRule="auto"/>
              <w:jc w:val="center"/>
              <w:rPr>
                <w:rFonts w:ascii="Times New Roman" w:eastAsia="Times New Roman" w:hAnsi="Times New Roman"/>
                <w:sz w:val="24"/>
                <w:szCs w:val="24"/>
                <w:lang w:eastAsia="en-GB"/>
              </w:rPr>
            </w:pPr>
          </w:p>
        </w:tc>
        <w:tc>
          <w:tcPr>
            <w:tcW w:w="2552" w:type="dxa"/>
            <w:tcBorders>
              <w:bottom w:val="single" w:sz="4" w:space="0" w:color="auto"/>
            </w:tcBorders>
            <w:shd w:val="clear" w:color="auto" w:fill="auto"/>
            <w:vAlign w:val="center"/>
          </w:tcPr>
          <w:p w14:paraId="74C2B24A"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Total insurance (%) </w:t>
            </w:r>
            <w:r w:rsidRPr="001F164D">
              <w:rPr>
                <w:rFonts w:ascii="Times New Roman" w:eastAsia="Times New Roman" w:hAnsi="Times New Roman"/>
                <w:b/>
                <w:sz w:val="24"/>
                <w:szCs w:val="24"/>
                <w:u w:val="single"/>
                <w:lang w:eastAsia="en-GB"/>
              </w:rPr>
              <w:t>(c)</w:t>
            </w:r>
          </w:p>
        </w:tc>
        <w:tc>
          <w:tcPr>
            <w:tcW w:w="1842" w:type="dxa"/>
            <w:shd w:val="clear" w:color="auto" w:fill="auto"/>
            <w:vAlign w:val="center"/>
          </w:tcPr>
          <w:p w14:paraId="6C3EB565"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w:t>
            </w:r>
          </w:p>
        </w:tc>
        <w:tc>
          <w:tcPr>
            <w:tcW w:w="1418" w:type="dxa"/>
            <w:tcBorders>
              <w:top w:val="single" w:sz="4" w:space="0" w:color="auto"/>
              <w:bottom w:val="single" w:sz="4" w:space="0" w:color="auto"/>
            </w:tcBorders>
            <w:shd w:val="clear" w:color="auto" w:fill="auto"/>
          </w:tcPr>
          <w:p w14:paraId="3CC1CEEA" w14:textId="77777777" w:rsidR="0072596E" w:rsidRPr="001F164D" w:rsidRDefault="0072596E" w:rsidP="008A17A2">
            <w:pPr>
              <w:spacing w:after="0" w:line="240" w:lineRule="auto"/>
              <w:ind w:right="174"/>
              <w:rPr>
                <w:rFonts w:ascii="Times New Roman" w:eastAsia="Times New Roman" w:hAnsi="Times New Roman"/>
                <w:b/>
                <w:sz w:val="20"/>
                <w:szCs w:val="20"/>
                <w:lang w:eastAsia="en-GB"/>
              </w:rPr>
            </w:pPr>
            <w:r w:rsidRPr="001F164D">
              <w:rPr>
                <w:rFonts w:ascii="Times New Roman" w:hAnsi="Times New Roman"/>
                <w:b/>
                <w:sz w:val="20"/>
                <w:szCs w:val="20"/>
                <w:lang w:eastAsia="en-GB"/>
              </w:rPr>
              <w:t>*</w:t>
            </w:r>
            <w:r w:rsidRPr="001F164D">
              <w:rPr>
                <w:rFonts w:ascii="Times New Roman" w:eastAsia="Times New Roman" w:hAnsi="Times New Roman"/>
                <w:b/>
                <w:sz w:val="20"/>
                <w:szCs w:val="20"/>
                <w:lang w:eastAsia="en-GB"/>
              </w:rPr>
              <w:t xml:space="preserve"> Inform percentage of insurance </w:t>
            </w:r>
            <w:proofErr w:type="gramStart"/>
            <w:r w:rsidRPr="001F164D">
              <w:rPr>
                <w:rFonts w:ascii="Times New Roman" w:eastAsia="Times New Roman" w:hAnsi="Times New Roman"/>
                <w:b/>
                <w:sz w:val="20"/>
                <w:szCs w:val="20"/>
                <w:lang w:eastAsia="en-GB"/>
              </w:rPr>
              <w:t>used:_</w:t>
            </w:r>
            <w:proofErr w:type="gramEnd"/>
            <w:r w:rsidRPr="001F164D">
              <w:rPr>
                <w:rFonts w:ascii="Times New Roman" w:eastAsia="Times New Roman" w:hAnsi="Times New Roman"/>
                <w:b/>
                <w:sz w:val="20"/>
                <w:szCs w:val="20"/>
                <w:lang w:eastAsia="en-GB"/>
              </w:rPr>
              <w:t>__%</w:t>
            </w:r>
          </w:p>
          <w:p w14:paraId="722BBE26"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3045EF5E" w14:textId="77777777" w:rsidTr="008A17A2">
        <w:trPr>
          <w:trHeight w:val="411"/>
        </w:trPr>
        <w:tc>
          <w:tcPr>
            <w:tcW w:w="2269" w:type="dxa"/>
            <w:tcBorders>
              <w:top w:val="single" w:sz="4" w:space="0" w:color="auto"/>
              <w:left w:val="nil"/>
              <w:bottom w:val="nil"/>
              <w:right w:val="nil"/>
            </w:tcBorders>
            <w:shd w:val="clear" w:color="auto" w:fill="auto"/>
          </w:tcPr>
          <w:p w14:paraId="648F4856"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c>
          <w:tcPr>
            <w:tcW w:w="1984" w:type="dxa"/>
            <w:tcBorders>
              <w:top w:val="single" w:sz="4" w:space="0" w:color="auto"/>
              <w:left w:val="nil"/>
              <w:bottom w:val="nil"/>
              <w:right w:val="nil"/>
            </w:tcBorders>
            <w:shd w:val="clear" w:color="auto" w:fill="auto"/>
          </w:tcPr>
          <w:p w14:paraId="67D70047"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c>
          <w:tcPr>
            <w:tcW w:w="567" w:type="dxa"/>
            <w:vMerge/>
            <w:tcBorders>
              <w:left w:val="nil"/>
              <w:bottom w:val="nil"/>
            </w:tcBorders>
            <w:shd w:val="clear" w:color="auto" w:fill="auto"/>
          </w:tcPr>
          <w:p w14:paraId="3E32995B" w14:textId="77777777" w:rsidR="0072596E" w:rsidRPr="001F164D" w:rsidRDefault="0072596E" w:rsidP="008A17A2">
            <w:pPr>
              <w:spacing w:after="0" w:line="240" w:lineRule="auto"/>
              <w:jc w:val="center"/>
              <w:rPr>
                <w:rFonts w:ascii="Times New Roman" w:eastAsia="Times New Roman" w:hAnsi="Times New Roman"/>
                <w:b/>
                <w:bCs/>
                <w:sz w:val="24"/>
                <w:szCs w:val="24"/>
                <w:lang w:eastAsia="en-GB"/>
              </w:rPr>
            </w:pPr>
          </w:p>
        </w:tc>
        <w:tc>
          <w:tcPr>
            <w:tcW w:w="2552" w:type="dxa"/>
            <w:shd w:val="clear" w:color="auto" w:fill="auto"/>
            <w:vAlign w:val="center"/>
          </w:tcPr>
          <w:p w14:paraId="363211AC" w14:textId="77777777" w:rsidR="0072596E" w:rsidRPr="001F164D" w:rsidRDefault="0072596E" w:rsidP="008A17A2">
            <w:pPr>
              <w:spacing w:after="0" w:line="240" w:lineRule="auto"/>
              <w:jc w:val="center"/>
              <w:rPr>
                <w:rFonts w:ascii="Times New Roman" w:eastAsia="Times New Roman" w:hAnsi="Times New Roman"/>
                <w:b/>
                <w:bCs/>
                <w:sz w:val="24"/>
                <w:szCs w:val="24"/>
                <w:lang w:eastAsia="en-GB"/>
              </w:rPr>
            </w:pPr>
            <w:r w:rsidRPr="001F164D">
              <w:rPr>
                <w:rFonts w:ascii="Times New Roman" w:eastAsia="Times New Roman" w:hAnsi="Times New Roman"/>
                <w:b/>
                <w:bCs/>
                <w:sz w:val="24"/>
                <w:szCs w:val="24"/>
                <w:lang w:eastAsia="en-GB"/>
              </w:rPr>
              <w:t>Total for relocation</w:t>
            </w:r>
          </w:p>
          <w:p w14:paraId="39DCD69D" w14:textId="77777777" w:rsidR="0072596E" w:rsidRPr="001F164D" w:rsidRDefault="0072596E" w:rsidP="008A17A2">
            <w:pPr>
              <w:spacing w:after="0" w:line="240" w:lineRule="auto"/>
              <w:jc w:val="center"/>
              <w:rPr>
                <w:rFonts w:ascii="Times New Roman" w:hAnsi="Times New Roman"/>
                <w:sz w:val="24"/>
                <w:szCs w:val="24"/>
                <w:u w:val="single"/>
              </w:rPr>
            </w:pPr>
            <w:r w:rsidRPr="001F164D">
              <w:rPr>
                <w:rFonts w:ascii="Times New Roman" w:eastAsia="Times New Roman" w:hAnsi="Times New Roman"/>
                <w:b/>
                <w:bCs/>
                <w:sz w:val="24"/>
                <w:szCs w:val="24"/>
                <w:u w:val="single"/>
                <w:lang w:eastAsia="en-GB"/>
              </w:rPr>
              <w:t>(a)+(b)+(c)</w:t>
            </w:r>
          </w:p>
        </w:tc>
        <w:tc>
          <w:tcPr>
            <w:tcW w:w="1842" w:type="dxa"/>
            <w:shd w:val="clear" w:color="auto" w:fill="auto"/>
            <w:vAlign w:val="center"/>
          </w:tcPr>
          <w:p w14:paraId="68222AC9" w14:textId="77777777" w:rsidR="0072596E" w:rsidRPr="001F164D" w:rsidRDefault="0072596E" w:rsidP="008A17A2">
            <w:pPr>
              <w:spacing w:after="0" w:line="240" w:lineRule="auto"/>
              <w:rPr>
                <w:rFonts w:ascii="Times New Roman" w:hAnsi="Times New Roman"/>
                <w:b/>
                <w:bCs/>
                <w:sz w:val="24"/>
                <w:szCs w:val="24"/>
                <w:lang w:eastAsia="en-GB"/>
              </w:rPr>
            </w:pPr>
            <w:r w:rsidRPr="001F164D">
              <w:rPr>
                <w:rFonts w:ascii="Times New Roman" w:hAnsi="Times New Roman"/>
                <w:b/>
                <w:bCs/>
                <w:sz w:val="24"/>
                <w:szCs w:val="24"/>
                <w:lang w:eastAsia="en-GB"/>
              </w:rPr>
              <w:t>$</w:t>
            </w:r>
          </w:p>
        </w:tc>
        <w:tc>
          <w:tcPr>
            <w:tcW w:w="1418" w:type="dxa"/>
            <w:tcBorders>
              <w:bottom w:val="nil"/>
              <w:right w:val="nil"/>
            </w:tcBorders>
            <w:shd w:val="clear" w:color="auto" w:fill="auto"/>
          </w:tcPr>
          <w:p w14:paraId="01D0547D"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bl>
    <w:p w14:paraId="05FCA639" w14:textId="77777777" w:rsidR="0072596E" w:rsidRPr="001F164D" w:rsidRDefault="0072596E" w:rsidP="0072596E">
      <w:pPr>
        <w:spacing w:before="120" w:after="0" w:line="240" w:lineRule="auto"/>
        <w:jc w:val="center"/>
        <w:rPr>
          <w:rFonts w:ascii="Times New Roman" w:eastAsia="Times New Roman" w:hAnsi="Times New Roman"/>
          <w:b/>
          <w:bCs/>
          <w:lang w:eastAsia="en-GB"/>
        </w:rPr>
      </w:pPr>
      <w:r w:rsidRPr="001F164D">
        <w:rPr>
          <w:rFonts w:ascii="Times New Roman" w:eastAsia="Times New Roman" w:hAnsi="Times New Roman"/>
          <w:b/>
          <w:bCs/>
          <w:lang w:eastAsia="en-GB"/>
        </w:rPr>
        <w:t>*PERCENTAGE OF INSURANCE (Total Insurance / Maximum Value of Goods for Insurance Purposes)</w:t>
      </w:r>
    </w:p>
    <w:p w14:paraId="48817E3F" w14:textId="77777777" w:rsidR="0072596E" w:rsidRPr="001F164D" w:rsidRDefault="0072596E" w:rsidP="0072596E">
      <w:pPr>
        <w:spacing w:before="120" w:after="0" w:line="240" w:lineRule="auto"/>
        <w:jc w:val="center"/>
        <w:rPr>
          <w:rFonts w:ascii="Times New Roman" w:hAnsi="Times New Roman"/>
        </w:rPr>
      </w:pPr>
      <w:r w:rsidRPr="001F164D">
        <w:rPr>
          <w:rFonts w:ascii="Times New Roman" w:eastAsia="Times New Roman" w:hAnsi="Times New Roman"/>
          <w:b/>
          <w:bCs/>
          <w:lang w:eastAsia="en-GB"/>
        </w:rPr>
        <w:t>Observations</w:t>
      </w:r>
      <w:r w:rsidRPr="001F164D">
        <w:rPr>
          <w:rFonts w:ascii="Times New Roman" w:hAnsi="Times New Roman"/>
          <w:b/>
          <w:bCs/>
          <w:lang w:eastAsia="en-GB"/>
        </w:rPr>
        <w:t>:</w:t>
      </w:r>
    </w:p>
    <w:p w14:paraId="2AD510CD" w14:textId="77777777" w:rsidR="0072596E" w:rsidRPr="00CD4921" w:rsidRDefault="0072596E" w:rsidP="0072596E">
      <w:pPr>
        <w:spacing w:before="120" w:after="0" w:line="240" w:lineRule="auto"/>
        <w:jc w:val="both"/>
        <w:rPr>
          <w:rFonts w:ascii="Times New Roman" w:hAnsi="Times New Roman"/>
        </w:rPr>
      </w:pPr>
      <w:r w:rsidRPr="001F164D">
        <w:rPr>
          <w:rFonts w:ascii="Times New Roman" w:eastAsia="Times New Roman" w:hAnsi="Times New Roman"/>
          <w:lang w:eastAsia="en-GB"/>
        </w:rPr>
        <w:t xml:space="preserve">Please note that if after the last collection the </w:t>
      </w:r>
      <w:r w:rsidRPr="001F164D">
        <w:rPr>
          <w:rFonts w:ascii="Times New Roman" w:eastAsia="Times New Roman" w:hAnsi="Times New Roman"/>
          <w:b/>
          <w:u w:val="single"/>
          <w:lang w:eastAsia="en-GB"/>
        </w:rPr>
        <w:t>VOLUME</w:t>
      </w:r>
      <w:r w:rsidRPr="001F164D">
        <w:rPr>
          <w:rFonts w:ascii="Times New Roman" w:eastAsia="Times New Roman" w:hAnsi="Times New Roman"/>
          <w:lang w:eastAsia="en-GB"/>
        </w:rPr>
        <w:t xml:space="preserve"> to be transported is less than </w:t>
      </w:r>
      <w:r w:rsidRPr="001F164D">
        <w:rPr>
          <w:rFonts w:ascii="Times New Roman" w:eastAsia="Times New Roman" w:hAnsi="Times New Roman"/>
          <w:b/>
          <w:lang w:eastAsia="en-GB"/>
        </w:rPr>
        <w:t>20m</w:t>
      </w:r>
      <w:r w:rsidRPr="001F164D">
        <w:rPr>
          <w:rFonts w:ascii="Times New Roman" w:eastAsia="Times New Roman" w:hAnsi="Times New Roman"/>
          <w:b/>
          <w:vertAlign w:val="superscript"/>
          <w:lang w:eastAsia="en-GB"/>
        </w:rPr>
        <w:t>3</w:t>
      </w:r>
      <w:r w:rsidRPr="00CD4921">
        <w:rPr>
          <w:rFonts w:ascii="Times New Roman" w:eastAsia="Times New Roman" w:hAnsi="Times New Roman"/>
          <w:lang w:eastAsia="en-GB"/>
        </w:rPr>
        <w:t xml:space="preserve"> the PARTY CONTRACTED must charge BAC</w:t>
      </w:r>
      <w:r>
        <w:rPr>
          <w:rFonts w:ascii="Times New Roman" w:eastAsia="Times New Roman" w:hAnsi="Times New Roman"/>
          <w:lang w:eastAsia="en-GB"/>
        </w:rPr>
        <w:t>W</w:t>
      </w:r>
      <w:r w:rsidRPr="00CD4921">
        <w:rPr>
          <w:rFonts w:ascii="Times New Roman" w:eastAsia="Times New Roman" w:hAnsi="Times New Roman"/>
          <w:lang w:eastAsia="en-GB"/>
        </w:rPr>
        <w:t xml:space="preserve"> for the</w:t>
      </w:r>
      <w:r w:rsidRPr="00CD4921">
        <w:rPr>
          <w:rFonts w:ascii="Times New Roman" w:eastAsia="Times New Roman" w:hAnsi="Times New Roman"/>
          <w:b/>
          <w:bCs/>
          <w:lang w:eastAsia="en-GB"/>
        </w:rPr>
        <w:t xml:space="preserve"> ACTUAL</w:t>
      </w:r>
      <w:r w:rsidRPr="00CD4921">
        <w:rPr>
          <w:rFonts w:ascii="Times New Roman" w:eastAsia="Times New Roman" w:hAnsi="Times New Roman"/>
          <w:lang w:eastAsia="en-GB"/>
        </w:rPr>
        <w:t xml:space="preserve"> volume. Actual volume is a net figure for the SERVICEMAN’s HOUSEHOLD GOODS only, excluding packing, lifts vans, etc. Packaging, lifts vans, and all other items necessary to perform the removal satisfactorily must be provided but on top of the actual net figure allowance for the SERVICEMAN.</w:t>
      </w:r>
      <w:r w:rsidRPr="00CD4921">
        <w:rPr>
          <w:rFonts w:ascii="Times New Roman" w:hAnsi="Times New Roman"/>
        </w:rPr>
        <w:t xml:space="preserve"> </w:t>
      </w:r>
    </w:p>
    <w:p w14:paraId="4AF2611D" w14:textId="4C42503B"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rPr>
        <w:t xml:space="preserve">Regarding </w:t>
      </w:r>
      <w:r w:rsidRPr="00CD4921">
        <w:rPr>
          <w:rFonts w:ascii="Times New Roman" w:hAnsi="Times New Roman"/>
          <w:b/>
          <w:u w:val="single"/>
        </w:rPr>
        <w:t>INSURANCE</w:t>
      </w:r>
      <w:r w:rsidRPr="00CD4921">
        <w:rPr>
          <w:rFonts w:ascii="Times New Roman" w:hAnsi="Times New Roman"/>
        </w:rPr>
        <w:t xml:space="preserve">, the amount to be calculated for payment by </w:t>
      </w:r>
      <w:r w:rsidRPr="00543AA8">
        <w:rPr>
          <w:rFonts w:ascii="Times New Roman" w:eastAsia="Times New Roman" w:hAnsi="Times New Roman"/>
          <w:lang w:eastAsia="en-GB"/>
        </w:rPr>
        <w:t>BACW</w:t>
      </w:r>
      <w:r w:rsidRPr="00CD4921">
        <w:rPr>
          <w:rFonts w:ascii="Times New Roman" w:hAnsi="Times New Roman"/>
        </w:rPr>
        <w:t xml:space="preserve"> must be based on the value of the goods declared in the inventory of the military/civil servant, considering the </w:t>
      </w:r>
      <w:r w:rsidRPr="00CD4921">
        <w:rPr>
          <w:rFonts w:ascii="Times New Roman" w:hAnsi="Times New Roman"/>
          <w:b/>
          <w:u w:val="single"/>
        </w:rPr>
        <w:t>*PERCENTAGE OF INSURANCE (Total Insurance / Maximum Value of Goods for Insurance purposes)</w:t>
      </w:r>
      <w:r w:rsidRPr="00CD4921">
        <w:rPr>
          <w:rFonts w:ascii="Times New Roman" w:hAnsi="Times New Roman"/>
        </w:rPr>
        <w:t xml:space="preserve"> applied in this Price Proposal.</w:t>
      </w:r>
    </w:p>
    <w:p w14:paraId="4F846ACE" w14:textId="77777777" w:rsidR="0072596E" w:rsidRPr="00CD4921" w:rsidRDefault="0072596E" w:rsidP="0072596E">
      <w:pPr>
        <w:spacing w:before="60" w:after="0" w:line="240" w:lineRule="auto"/>
        <w:jc w:val="both"/>
        <w:rPr>
          <w:rFonts w:ascii="Times New Roman" w:hAnsi="Times New Roman"/>
        </w:rPr>
      </w:pPr>
      <w:r w:rsidRPr="00CD4921">
        <w:rPr>
          <w:rFonts w:ascii="Times New Roman" w:eastAsia="Times New Roman" w:hAnsi="Times New Roman"/>
          <w:lang w:eastAsia="en-GB"/>
        </w:rPr>
        <w:t>The SERVICEMAN will book up to 02 (two) collections. The storage time before shipment and in Brazil, if necessary due to scheduling or travel between cities, is the responsibility of the contractor and must be included in the value of the proposal. Proposals that contain costs to be inserted afterwards will not be accepted</w:t>
      </w:r>
      <w:r w:rsidRPr="00CD4921">
        <w:rPr>
          <w:rFonts w:ascii="Times New Roman" w:hAnsi="Times New Roman"/>
          <w:b/>
          <w:bCs/>
          <w:lang w:eastAsia="en-GB"/>
        </w:rPr>
        <w:t>.</w:t>
      </w:r>
    </w:p>
    <w:p w14:paraId="26022F70"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INSURANCE: </w:t>
      </w:r>
      <w:r w:rsidRPr="00CD4921">
        <w:rPr>
          <w:rFonts w:ascii="Times New Roman" w:eastAsia="Times New Roman" w:hAnsi="Times New Roman"/>
          <w:lang w:eastAsia="en-GB"/>
        </w:rPr>
        <w:t>The lift vans must be placed into a sole use container. The lift vans must be waterproofed fumigated and must be fixed within the container to ensure it doesn’t move during transport. The PARTY CONTRACTED is responsible for all aspects of the removal and for complying with all rules and legislation for customs clearance in in the country of origin and Brazil</w:t>
      </w:r>
      <w:r w:rsidRPr="00CD4921">
        <w:rPr>
          <w:rFonts w:ascii="Times New Roman" w:hAnsi="Times New Roman"/>
          <w:b/>
          <w:bCs/>
          <w:lang w:eastAsia="en-GB"/>
        </w:rPr>
        <w:t>.</w:t>
      </w:r>
    </w:p>
    <w:p w14:paraId="3CE2A3EB"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Total: </w:t>
      </w:r>
      <w:r w:rsidRPr="00CD4921">
        <w:rPr>
          <w:rFonts w:ascii="Times New Roman" w:eastAsia="Times New Roman" w:hAnsi="Times New Roman"/>
          <w:lang w:eastAsia="en-GB"/>
        </w:rPr>
        <w:t>Final price of the international door-to-door removal service, considering all costs involved (in US dollars).</w:t>
      </w:r>
    </w:p>
    <w:p w14:paraId="5DB74C1B" w14:textId="77777777" w:rsidR="0072596E" w:rsidRPr="00CD4921" w:rsidRDefault="0072596E" w:rsidP="0072596E">
      <w:pPr>
        <w:spacing w:after="0" w:line="240" w:lineRule="auto"/>
        <w:ind w:left="720" w:hanging="720"/>
        <w:jc w:val="both"/>
        <w:rPr>
          <w:rFonts w:ascii="Times New Roman" w:eastAsia="Times New Roman" w:hAnsi="Times New Roman"/>
          <w:lang w:val="en-US"/>
        </w:rPr>
      </w:pPr>
      <w:r w:rsidRPr="00CD4921">
        <w:rPr>
          <w:rFonts w:ascii="Times New Roman" w:eastAsia="Times New Roman" w:hAnsi="Times New Roman"/>
          <w:b/>
          <w:bCs/>
          <w:lang w:eastAsia="en-GB"/>
        </w:rPr>
        <w:t>Total Price Proposal for relocation is</w:t>
      </w:r>
      <w:r w:rsidRPr="00CD4921">
        <w:rPr>
          <w:rFonts w:ascii="Times New Roman" w:hAnsi="Times New Roman"/>
          <w:b/>
          <w:bCs/>
          <w:lang w:eastAsia="en-GB"/>
        </w:rPr>
        <w:t xml:space="preserve">: </w:t>
      </w:r>
    </w:p>
    <w:p w14:paraId="5BEF8A90" w14:textId="77777777" w:rsidR="0072596E" w:rsidRPr="00F13686" w:rsidRDefault="0072596E" w:rsidP="0072596E">
      <w:pPr>
        <w:spacing w:after="0" w:line="240" w:lineRule="auto"/>
        <w:ind w:left="720" w:hanging="720"/>
        <w:jc w:val="both"/>
        <w:rPr>
          <w:rFonts w:ascii="Times New Roman" w:eastAsia="Times New Roman" w:hAnsi="Times New Roman"/>
          <w:sz w:val="10"/>
          <w:szCs w:val="10"/>
          <w:lang w:val="en-US"/>
        </w:rPr>
      </w:pPr>
    </w:p>
    <w:p w14:paraId="0FA39F97" w14:textId="77777777" w:rsidR="0072596E" w:rsidRPr="00CD4921"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GB"/>
        </w:rPr>
      </w:pPr>
      <w:r w:rsidRPr="00CD4921">
        <w:rPr>
          <w:rFonts w:ascii="Times New Roman" w:hAnsi="Times New Roman"/>
          <w:b/>
          <w:bCs/>
          <w:lang w:eastAsia="en-GB"/>
        </w:rPr>
        <w:t>US$ ___________</w:t>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t>__________________________________________</w:t>
      </w:r>
    </w:p>
    <w:p w14:paraId="132E1F34" w14:textId="77777777" w:rsidR="0072596E" w:rsidRPr="00CD4921"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en-GB"/>
        </w:rPr>
      </w:pP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t>Use the space above to enter the total price in words</w:t>
      </w:r>
    </w:p>
    <w:p w14:paraId="6B6FBBF8" w14:textId="77777777" w:rsidR="0072596E" w:rsidRPr="00F13686" w:rsidRDefault="0072596E" w:rsidP="0072596E">
      <w:pPr>
        <w:spacing w:after="0" w:line="240" w:lineRule="auto"/>
        <w:rPr>
          <w:rFonts w:ascii="Times New Roman" w:hAnsi="Times New Roman"/>
          <w:b/>
          <w:bCs/>
          <w:sz w:val="10"/>
          <w:szCs w:val="10"/>
          <w:lang w:eastAsia="en-GB"/>
        </w:rPr>
      </w:pPr>
    </w:p>
    <w:p w14:paraId="388B0E22" w14:textId="77777777" w:rsidR="0072596E" w:rsidRDefault="0072596E" w:rsidP="0072596E">
      <w:pPr>
        <w:spacing w:after="0" w:line="240" w:lineRule="auto"/>
        <w:jc w:val="both"/>
        <w:rPr>
          <w:rFonts w:ascii="Times New Roman" w:eastAsia="Times New Roman" w:hAnsi="Times New Roman"/>
          <w:b/>
          <w:bCs/>
          <w:lang w:eastAsia="en-GB"/>
        </w:rPr>
      </w:pPr>
      <w:r>
        <w:rPr>
          <w:rFonts w:ascii="Times New Roman" w:eastAsia="Times New Roman" w:hAnsi="Times New Roman"/>
          <w:b/>
          <w:bCs/>
          <w:lang w:eastAsia="en-GB"/>
        </w:rPr>
        <w:t>The Model of this proposal has not been changed in relation to the published Notice</w:t>
      </w:r>
      <w:r w:rsidRPr="00CD4921">
        <w:rPr>
          <w:rFonts w:ascii="Times New Roman" w:eastAsia="Times New Roman" w:hAnsi="Times New Roman"/>
          <w:b/>
          <w:bCs/>
          <w:lang w:eastAsia="en-GB"/>
        </w:rPr>
        <w:t xml:space="preserve"> </w:t>
      </w:r>
    </w:p>
    <w:p w14:paraId="49A9FDB3" w14:textId="77777777" w:rsidR="0072596E" w:rsidRPr="00CD4921" w:rsidRDefault="0072596E" w:rsidP="0072596E">
      <w:pPr>
        <w:spacing w:after="0" w:line="240" w:lineRule="auto"/>
        <w:ind w:left="720" w:hanging="720"/>
        <w:jc w:val="both"/>
        <w:rPr>
          <w:rFonts w:ascii="Times New Roman" w:eastAsia="Times New Roman" w:hAnsi="Times New Roman"/>
          <w:sz w:val="24"/>
          <w:szCs w:val="24"/>
          <w:lang w:val="en-US"/>
        </w:rPr>
      </w:pPr>
    </w:p>
    <w:p w14:paraId="1976A395" w14:textId="77777777" w:rsidR="0072596E" w:rsidRPr="00CD4921" w:rsidRDefault="0072596E" w:rsidP="0072596E">
      <w:pPr>
        <w:spacing w:after="0" w:line="240" w:lineRule="auto"/>
        <w:ind w:left="720" w:hanging="720"/>
        <w:rPr>
          <w:rFonts w:ascii="Times New Roman" w:eastAsia="Times New Roman" w:hAnsi="Times New Roman"/>
          <w:sz w:val="24"/>
          <w:szCs w:val="24"/>
        </w:rPr>
      </w:pPr>
      <w:r w:rsidRPr="00CD4921">
        <w:rPr>
          <w:rFonts w:ascii="Times New Roman" w:eastAsia="Times New Roman" w:hAnsi="Times New Roman"/>
          <w:sz w:val="24"/>
          <w:szCs w:val="24"/>
        </w:rPr>
        <w:t>Name of company: ________________________________________________________________</w:t>
      </w:r>
    </w:p>
    <w:p w14:paraId="776E3FA7" w14:textId="77777777" w:rsidR="0072596E" w:rsidRPr="00CD4921" w:rsidRDefault="0072596E" w:rsidP="0072596E">
      <w:pPr>
        <w:spacing w:after="0" w:line="240" w:lineRule="auto"/>
        <w:rPr>
          <w:rFonts w:ascii="Times New Roman" w:eastAsia="Times New Roman" w:hAnsi="Times New Roman"/>
          <w:sz w:val="24"/>
          <w:szCs w:val="24"/>
        </w:rPr>
      </w:pPr>
      <w:r w:rsidRPr="00CD4921">
        <w:rPr>
          <w:rFonts w:ascii="Times New Roman" w:eastAsia="Times New Roman" w:hAnsi="Times New Roman"/>
          <w:sz w:val="24"/>
          <w:szCs w:val="24"/>
        </w:rPr>
        <w:t>Name of authorised representative: ___________________________________________________</w:t>
      </w:r>
    </w:p>
    <w:p w14:paraId="5B8CD02B" w14:textId="77777777" w:rsidR="0072596E" w:rsidRPr="00CD4921" w:rsidRDefault="0072596E" w:rsidP="0072596E">
      <w:pPr>
        <w:suppressAutoHyphens w:val="0"/>
        <w:spacing w:after="0"/>
        <w:rPr>
          <w:rFonts w:ascii="Times New Roman" w:eastAsia="Times New Roman" w:hAnsi="Times New Roman"/>
          <w:sz w:val="24"/>
          <w:szCs w:val="24"/>
        </w:rPr>
      </w:pPr>
      <w:r w:rsidRPr="00CD4921">
        <w:rPr>
          <w:rFonts w:ascii="Times New Roman" w:eastAsia="Times New Roman" w:hAnsi="Times New Roman"/>
          <w:sz w:val="24"/>
          <w:szCs w:val="24"/>
        </w:rPr>
        <w:t>Date: ___________________________________________________________________________</w:t>
      </w:r>
    </w:p>
    <w:p w14:paraId="2FE71025" w14:textId="77777777" w:rsidR="0072596E" w:rsidRDefault="0072596E" w:rsidP="0072596E">
      <w:pPr>
        <w:suppressAutoHyphens w:val="0"/>
        <w:spacing w:after="0"/>
        <w:rPr>
          <w:rFonts w:ascii="Times New Roman" w:eastAsia="Times New Roman" w:hAnsi="Times New Roman"/>
          <w:sz w:val="24"/>
          <w:szCs w:val="24"/>
        </w:rPr>
      </w:pPr>
      <w:r w:rsidRPr="00CD4921">
        <w:rPr>
          <w:rFonts w:ascii="Times New Roman" w:eastAsia="Times New Roman" w:hAnsi="Times New Roman"/>
        </w:rPr>
        <w:t>Note: the price proposal must be signed</w:t>
      </w:r>
      <w:r w:rsidRPr="00CD4921">
        <w:rPr>
          <w:rFonts w:ascii="Times New Roman" w:eastAsia="Times New Roman" w:hAnsi="Times New Roman"/>
          <w:sz w:val="24"/>
          <w:szCs w:val="24"/>
        </w:rPr>
        <w:t xml:space="preserve"> </w:t>
      </w:r>
    </w:p>
    <w:p w14:paraId="35FA52FC" w14:textId="77777777" w:rsidR="0072596E" w:rsidRDefault="0072596E" w:rsidP="0072596E">
      <w:pPr>
        <w:suppressAutoHyphens w:val="0"/>
        <w:spacing w:after="0"/>
        <w:jc w:val="center"/>
        <w:rPr>
          <w:rFonts w:ascii="Times New Roman" w:hAnsi="Times New Roman"/>
          <w:b/>
          <w:bCs/>
          <w:w w:val="105"/>
          <w:sz w:val="24"/>
          <w:szCs w:val="24"/>
          <w:u w:val="single"/>
          <w:shd w:val="clear" w:color="auto" w:fill="C0C0C0"/>
        </w:rPr>
      </w:pPr>
      <w:r w:rsidRPr="00CD4921">
        <w:rPr>
          <w:rFonts w:ascii="Times New Roman" w:eastAsia="Times New Roman" w:hAnsi="Times New Roman"/>
          <w:sz w:val="24"/>
          <w:szCs w:val="24"/>
        </w:rPr>
        <w:br w:type="page"/>
      </w:r>
      <w:r w:rsidRPr="00CD4921">
        <w:rPr>
          <w:rFonts w:ascii="Times New Roman" w:hAnsi="Times New Roman"/>
          <w:b/>
          <w:bCs/>
          <w:w w:val="105"/>
          <w:sz w:val="24"/>
          <w:szCs w:val="24"/>
          <w:u w:val="single"/>
          <w:shd w:val="clear" w:color="auto" w:fill="C0C0C0"/>
        </w:rPr>
        <w:lastRenderedPageBreak/>
        <w:t>ANNEX I</w:t>
      </w:r>
      <w:r>
        <w:rPr>
          <w:rFonts w:ascii="Times New Roman" w:hAnsi="Times New Roman"/>
          <w:b/>
          <w:bCs/>
          <w:w w:val="105"/>
          <w:sz w:val="24"/>
          <w:szCs w:val="24"/>
          <w:u w:val="single"/>
          <w:shd w:val="clear" w:color="auto" w:fill="C0C0C0"/>
        </w:rPr>
        <w:t>I</w:t>
      </w:r>
      <w:r w:rsidRPr="00CD4921">
        <w:rPr>
          <w:rFonts w:ascii="Times New Roman" w:hAnsi="Times New Roman"/>
          <w:b/>
          <w:bCs/>
          <w:w w:val="105"/>
          <w:sz w:val="24"/>
          <w:szCs w:val="24"/>
          <w:u w:val="single"/>
          <w:shd w:val="clear" w:color="auto" w:fill="C0C0C0"/>
        </w:rPr>
        <w:t xml:space="preserve"> - FINAL TOTAL PRICE TO DESTINATION BRAZIL FOR</w:t>
      </w:r>
    </w:p>
    <w:p w14:paraId="441AEE0B" w14:textId="0000B3B2" w:rsidR="0072596E" w:rsidRPr="008D187B" w:rsidRDefault="0072596E" w:rsidP="0072596E">
      <w:pPr>
        <w:suppressAutoHyphens w:val="0"/>
        <w:spacing w:after="0"/>
        <w:jc w:val="center"/>
        <w:rPr>
          <w:rFonts w:ascii="Times New Roman" w:eastAsia="Times New Roman" w:hAnsi="Times New Roman"/>
          <w:sz w:val="24"/>
          <w:szCs w:val="24"/>
        </w:rPr>
      </w:pPr>
      <w:r>
        <w:rPr>
          <w:rFonts w:ascii="Times New Roman" w:hAnsi="Times New Roman"/>
          <w:b/>
          <w:bCs/>
          <w:w w:val="105"/>
          <w:sz w:val="24"/>
          <w:szCs w:val="24"/>
          <w:u w:val="single"/>
          <w:shd w:val="clear" w:color="auto" w:fill="C0C0C0"/>
        </w:rPr>
        <w:t>BIDDING PROCESS N° 240038/BACW/2024</w:t>
      </w:r>
      <w:r w:rsidRPr="00CD4921">
        <w:rPr>
          <w:rFonts w:ascii="Times New Roman" w:hAnsi="Times New Roman"/>
          <w:b/>
          <w:bCs/>
          <w:w w:val="105"/>
          <w:sz w:val="24"/>
          <w:szCs w:val="24"/>
          <w:u w:val="single"/>
          <w:shd w:val="clear" w:color="auto" w:fill="C0C0C0"/>
        </w:rPr>
        <w:t xml:space="preserve"> – item 4</w:t>
      </w:r>
    </w:p>
    <w:p w14:paraId="582AEF77" w14:textId="77777777" w:rsidR="0072596E" w:rsidRPr="00F13686" w:rsidRDefault="0072596E" w:rsidP="0072596E">
      <w:pPr>
        <w:spacing w:after="0" w:line="240" w:lineRule="auto"/>
        <w:ind w:left="720" w:hanging="720"/>
        <w:jc w:val="center"/>
        <w:rPr>
          <w:rFonts w:ascii="Times New Roman" w:eastAsia="Times New Roman" w:hAnsi="Times New Roman"/>
          <w:sz w:val="10"/>
          <w:szCs w:val="10"/>
          <w:lang w:val="en-US"/>
        </w:rPr>
      </w:pPr>
    </w:p>
    <w:p w14:paraId="02318F69" w14:textId="0D5621D5" w:rsidR="0072596E" w:rsidRPr="001F164D" w:rsidRDefault="0072596E" w:rsidP="0072596E">
      <w:pPr>
        <w:spacing w:after="0" w:line="240" w:lineRule="auto"/>
        <w:ind w:left="720" w:hanging="720"/>
        <w:jc w:val="center"/>
        <w:rPr>
          <w:rFonts w:ascii="Times New Roman" w:eastAsia="Times New Roman" w:hAnsi="Times New Roman"/>
          <w:sz w:val="24"/>
          <w:szCs w:val="24"/>
        </w:rPr>
      </w:pPr>
      <w:r w:rsidRPr="001F164D">
        <w:rPr>
          <w:rFonts w:ascii="Times New Roman" w:eastAsia="Times New Roman" w:hAnsi="Times New Roman"/>
          <w:b/>
          <w:bCs/>
          <w:sz w:val="24"/>
          <w:szCs w:val="24"/>
          <w:lang w:eastAsia="en-GB"/>
        </w:rPr>
        <w:t xml:space="preserve">FINAL PRICE FOR RELOCATION FROM </w:t>
      </w:r>
      <w:r w:rsidRPr="001F164D">
        <w:rPr>
          <w:rFonts w:ascii="Times New Roman" w:hAnsi="Times New Roman"/>
          <w:b/>
          <w:bCs/>
          <w:sz w:val="24"/>
          <w:lang w:eastAsia="en-GB"/>
        </w:rPr>
        <w:t>MONTGOMERY, AL</w:t>
      </w:r>
      <w:r w:rsidRPr="0072596E">
        <w:rPr>
          <w:rFonts w:ascii="Times New Roman" w:hAnsi="Times New Roman"/>
          <w:b/>
          <w:bCs/>
          <w:sz w:val="24"/>
          <w:lang w:val="en-US" w:eastAsia="en-GB"/>
        </w:rPr>
        <w:t xml:space="preserve"> </w:t>
      </w:r>
      <w:r w:rsidRPr="0072596E">
        <w:rPr>
          <w:rFonts w:ascii="Times New Roman" w:hAnsi="Times New Roman"/>
          <w:b/>
          <w:lang w:val="en-US"/>
        </w:rPr>
        <w:t>TO</w:t>
      </w:r>
      <w:r w:rsidRPr="0072596E">
        <w:rPr>
          <w:rFonts w:ascii="Times New Roman" w:hAnsi="Times New Roman"/>
          <w:b/>
          <w:sz w:val="24"/>
          <w:lang w:val="en-US"/>
        </w:rPr>
        <w:t xml:space="preserve"> BRASÍLIA</w:t>
      </w:r>
      <w:r w:rsidRPr="001F164D">
        <w:rPr>
          <w:rFonts w:ascii="Times New Roman" w:hAnsi="Times New Roman"/>
          <w:b/>
          <w:sz w:val="24"/>
        </w:rPr>
        <w:t>,</w:t>
      </w:r>
      <w:r>
        <w:rPr>
          <w:rFonts w:ascii="Times New Roman" w:hAnsi="Times New Roman"/>
          <w:b/>
          <w:sz w:val="24"/>
        </w:rPr>
        <w:t xml:space="preserve"> </w:t>
      </w:r>
      <w:r w:rsidRPr="001F164D">
        <w:rPr>
          <w:rFonts w:ascii="Times New Roman" w:hAnsi="Times New Roman"/>
          <w:b/>
          <w:sz w:val="24"/>
        </w:rPr>
        <w:t>DF</w:t>
      </w:r>
    </w:p>
    <w:p w14:paraId="42576731" w14:textId="77777777" w:rsidR="0072596E" w:rsidRPr="001F164D" w:rsidRDefault="0072596E" w:rsidP="0072596E">
      <w:pPr>
        <w:spacing w:after="0" w:line="240" w:lineRule="auto"/>
        <w:ind w:left="720" w:hanging="720"/>
        <w:jc w:val="center"/>
        <w:rPr>
          <w:rFonts w:ascii="Times New Roman" w:eastAsia="Times New Roman" w:hAnsi="Times New Roman"/>
          <w:sz w:val="10"/>
          <w:szCs w:val="1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44"/>
        <w:gridCol w:w="249"/>
        <w:gridCol w:w="2551"/>
        <w:gridCol w:w="1843"/>
        <w:gridCol w:w="1276"/>
      </w:tblGrid>
      <w:tr w:rsidR="0072596E" w:rsidRPr="001F164D" w14:paraId="10A325D3" w14:textId="77777777" w:rsidTr="008A17A2">
        <w:tc>
          <w:tcPr>
            <w:tcW w:w="4713" w:type="dxa"/>
            <w:gridSpan w:val="2"/>
            <w:shd w:val="clear" w:color="auto" w:fill="auto"/>
          </w:tcPr>
          <w:p w14:paraId="2E1E978C"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r w:rsidRPr="001F164D">
              <w:rPr>
                <w:rFonts w:ascii="Times New Roman" w:eastAsia="Times New Roman" w:hAnsi="Times New Roman"/>
                <w:b/>
                <w:bCs/>
                <w:sz w:val="24"/>
                <w:szCs w:val="24"/>
                <w:lang w:eastAsia="en-GB"/>
              </w:rPr>
              <w:t>Details</w:t>
            </w:r>
          </w:p>
        </w:tc>
        <w:tc>
          <w:tcPr>
            <w:tcW w:w="249" w:type="dxa"/>
            <w:vMerge w:val="restart"/>
            <w:tcBorders>
              <w:top w:val="nil"/>
            </w:tcBorders>
            <w:shd w:val="clear" w:color="auto" w:fill="auto"/>
          </w:tcPr>
          <w:p w14:paraId="66A8B10C" w14:textId="77777777" w:rsidR="0072596E" w:rsidRPr="001F164D" w:rsidRDefault="0072596E" w:rsidP="008A17A2">
            <w:pPr>
              <w:spacing w:after="0" w:line="240" w:lineRule="auto"/>
              <w:jc w:val="center"/>
              <w:rPr>
                <w:rFonts w:ascii="Times New Roman" w:eastAsia="Times New Roman" w:hAnsi="Times New Roman"/>
                <w:b/>
                <w:bCs/>
                <w:sz w:val="24"/>
                <w:szCs w:val="24"/>
                <w:lang w:eastAsia="en-GB"/>
              </w:rPr>
            </w:pPr>
          </w:p>
        </w:tc>
        <w:tc>
          <w:tcPr>
            <w:tcW w:w="4394" w:type="dxa"/>
            <w:gridSpan w:val="2"/>
            <w:tcBorders>
              <w:right w:val="single" w:sz="4" w:space="0" w:color="auto"/>
            </w:tcBorders>
            <w:shd w:val="clear" w:color="auto" w:fill="auto"/>
          </w:tcPr>
          <w:p w14:paraId="709CF55E"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r w:rsidRPr="001F164D">
              <w:rPr>
                <w:rFonts w:ascii="Times New Roman" w:eastAsia="Times New Roman" w:hAnsi="Times New Roman"/>
                <w:b/>
                <w:bCs/>
                <w:sz w:val="24"/>
                <w:szCs w:val="24"/>
                <w:lang w:eastAsia="en-GB"/>
              </w:rPr>
              <w:t>Breakdown (USD)</w:t>
            </w:r>
          </w:p>
        </w:tc>
        <w:tc>
          <w:tcPr>
            <w:tcW w:w="1276" w:type="dxa"/>
            <w:tcBorders>
              <w:top w:val="nil"/>
              <w:left w:val="single" w:sz="4" w:space="0" w:color="auto"/>
              <w:bottom w:val="nil"/>
              <w:right w:val="nil"/>
            </w:tcBorders>
            <w:shd w:val="clear" w:color="auto" w:fill="auto"/>
          </w:tcPr>
          <w:p w14:paraId="507E1973"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6A8E3349" w14:textId="77777777" w:rsidTr="008A17A2">
        <w:tc>
          <w:tcPr>
            <w:tcW w:w="2269" w:type="dxa"/>
            <w:shd w:val="clear" w:color="auto" w:fill="auto"/>
            <w:vAlign w:val="center"/>
          </w:tcPr>
          <w:p w14:paraId="5DEEC958"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Route</w:t>
            </w:r>
          </w:p>
        </w:tc>
        <w:tc>
          <w:tcPr>
            <w:tcW w:w="2444" w:type="dxa"/>
            <w:shd w:val="clear" w:color="auto" w:fill="auto"/>
            <w:vAlign w:val="center"/>
          </w:tcPr>
          <w:p w14:paraId="2CAF2FED" w14:textId="76E74CB6" w:rsidR="0072596E" w:rsidRPr="001F164D" w:rsidRDefault="0072596E" w:rsidP="008A17A2">
            <w:pPr>
              <w:spacing w:after="0" w:line="240" w:lineRule="auto"/>
              <w:jc w:val="center"/>
              <w:rPr>
                <w:rFonts w:ascii="Times New Roman" w:hAnsi="Times New Roman"/>
                <w:sz w:val="24"/>
                <w:szCs w:val="24"/>
                <w:lang w:val="pt-BR"/>
              </w:rPr>
            </w:pPr>
            <w:r w:rsidRPr="00E320B6">
              <w:rPr>
                <w:rFonts w:ascii="Times New Roman" w:hAnsi="Times New Roman"/>
                <w:sz w:val="24"/>
                <w:lang w:val="pt-BR" w:eastAsia="en-GB"/>
              </w:rPr>
              <w:t>MONTGOMERY, AL</w:t>
            </w:r>
            <w:r w:rsidRPr="001F164D">
              <w:rPr>
                <w:rFonts w:ascii="Times New Roman" w:hAnsi="Times New Roman"/>
                <w:sz w:val="24"/>
                <w:lang w:val="pt-BR" w:eastAsia="en-GB"/>
              </w:rPr>
              <w:t xml:space="preserve"> </w:t>
            </w:r>
            <w:proofErr w:type="spellStart"/>
            <w:r>
              <w:rPr>
                <w:rFonts w:ascii="Times New Roman" w:hAnsi="Times New Roman"/>
                <w:sz w:val="24"/>
                <w:lang w:val="pt-BR" w:eastAsia="en-GB"/>
              </w:rPr>
              <w:t>to</w:t>
            </w:r>
            <w:proofErr w:type="spellEnd"/>
            <w:r w:rsidRPr="001F164D">
              <w:rPr>
                <w:rFonts w:ascii="Times New Roman" w:hAnsi="Times New Roman"/>
                <w:sz w:val="24"/>
                <w:lang w:val="pt-BR"/>
              </w:rPr>
              <w:t xml:space="preserve"> BRASÍLIA</w:t>
            </w:r>
            <w:r w:rsidRPr="00E320B6">
              <w:rPr>
                <w:rFonts w:ascii="Times New Roman" w:hAnsi="Times New Roman"/>
                <w:sz w:val="24"/>
                <w:lang w:val="pt-BR"/>
              </w:rPr>
              <w:t>,</w:t>
            </w:r>
            <w:r>
              <w:rPr>
                <w:rFonts w:ascii="Times New Roman" w:hAnsi="Times New Roman"/>
                <w:sz w:val="24"/>
                <w:lang w:val="pt-BR"/>
              </w:rPr>
              <w:t xml:space="preserve"> </w:t>
            </w:r>
            <w:r w:rsidRPr="00E320B6">
              <w:rPr>
                <w:rFonts w:ascii="Times New Roman" w:hAnsi="Times New Roman"/>
                <w:sz w:val="24"/>
                <w:lang w:val="pt-BR"/>
              </w:rPr>
              <w:t>DF</w:t>
            </w:r>
          </w:p>
        </w:tc>
        <w:tc>
          <w:tcPr>
            <w:tcW w:w="249" w:type="dxa"/>
            <w:vMerge/>
            <w:shd w:val="clear" w:color="auto" w:fill="auto"/>
          </w:tcPr>
          <w:p w14:paraId="57CE73B5" w14:textId="77777777" w:rsidR="0072596E" w:rsidRPr="001F164D" w:rsidRDefault="0072596E" w:rsidP="008A17A2">
            <w:pPr>
              <w:spacing w:after="0" w:line="240" w:lineRule="auto"/>
              <w:jc w:val="center"/>
              <w:rPr>
                <w:rFonts w:ascii="Times New Roman" w:eastAsia="Times New Roman" w:hAnsi="Times New Roman"/>
                <w:sz w:val="24"/>
                <w:szCs w:val="24"/>
                <w:lang w:val="pt-BR" w:eastAsia="en-GB"/>
              </w:rPr>
            </w:pPr>
          </w:p>
        </w:tc>
        <w:tc>
          <w:tcPr>
            <w:tcW w:w="2551" w:type="dxa"/>
            <w:shd w:val="clear" w:color="auto" w:fill="auto"/>
            <w:vAlign w:val="center"/>
          </w:tcPr>
          <w:p w14:paraId="2639D414"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Price per </w:t>
            </w:r>
            <w:proofErr w:type="spellStart"/>
            <w:r w:rsidRPr="001F164D">
              <w:rPr>
                <w:rFonts w:ascii="Times New Roman" w:eastAsia="Times New Roman" w:hAnsi="Times New Roman"/>
                <w:sz w:val="24"/>
                <w:szCs w:val="24"/>
                <w:lang w:eastAsia="en-GB"/>
              </w:rPr>
              <w:t>cbm</w:t>
            </w:r>
            <w:proofErr w:type="spellEnd"/>
          </w:p>
        </w:tc>
        <w:tc>
          <w:tcPr>
            <w:tcW w:w="1843" w:type="dxa"/>
            <w:tcBorders>
              <w:right w:val="single" w:sz="4" w:space="0" w:color="auto"/>
            </w:tcBorders>
            <w:shd w:val="clear" w:color="auto" w:fill="auto"/>
            <w:vAlign w:val="center"/>
          </w:tcPr>
          <w:p w14:paraId="1389B745"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 </w:t>
            </w:r>
          </w:p>
        </w:tc>
        <w:tc>
          <w:tcPr>
            <w:tcW w:w="1276" w:type="dxa"/>
            <w:vMerge w:val="restart"/>
            <w:tcBorders>
              <w:top w:val="nil"/>
              <w:left w:val="single" w:sz="4" w:space="0" w:color="auto"/>
              <w:bottom w:val="nil"/>
              <w:right w:val="nil"/>
            </w:tcBorders>
            <w:shd w:val="clear" w:color="auto" w:fill="auto"/>
          </w:tcPr>
          <w:p w14:paraId="254887CB" w14:textId="77777777" w:rsidR="0072596E" w:rsidRPr="001F164D" w:rsidRDefault="0072596E" w:rsidP="008A17A2">
            <w:pPr>
              <w:spacing w:after="0" w:line="240" w:lineRule="auto"/>
              <w:jc w:val="center"/>
              <w:rPr>
                <w:rFonts w:ascii="Times New Roman" w:eastAsia="Times New Roman" w:hAnsi="Times New Roman"/>
                <w:sz w:val="24"/>
                <w:szCs w:val="24"/>
                <w:lang w:val="pt-BR"/>
              </w:rPr>
            </w:pPr>
          </w:p>
        </w:tc>
      </w:tr>
      <w:tr w:rsidR="0072596E" w:rsidRPr="001F164D" w14:paraId="3BCBA584" w14:textId="77777777" w:rsidTr="008A17A2">
        <w:tc>
          <w:tcPr>
            <w:tcW w:w="2269" w:type="dxa"/>
            <w:shd w:val="clear" w:color="auto" w:fill="auto"/>
            <w:vAlign w:val="center"/>
          </w:tcPr>
          <w:p w14:paraId="6C526EBA"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Freight</w:t>
            </w:r>
          </w:p>
        </w:tc>
        <w:tc>
          <w:tcPr>
            <w:tcW w:w="2444" w:type="dxa"/>
            <w:shd w:val="clear" w:color="auto" w:fill="auto"/>
            <w:vAlign w:val="center"/>
          </w:tcPr>
          <w:p w14:paraId="316ED566"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Maritime</w:t>
            </w:r>
          </w:p>
        </w:tc>
        <w:tc>
          <w:tcPr>
            <w:tcW w:w="249" w:type="dxa"/>
            <w:vMerge/>
            <w:shd w:val="clear" w:color="auto" w:fill="auto"/>
          </w:tcPr>
          <w:p w14:paraId="03FD7F67" w14:textId="77777777" w:rsidR="0072596E" w:rsidRPr="001F164D" w:rsidRDefault="0072596E" w:rsidP="008A17A2">
            <w:pPr>
              <w:spacing w:after="0" w:line="240" w:lineRule="auto"/>
              <w:jc w:val="center"/>
              <w:rPr>
                <w:rFonts w:ascii="Times New Roman" w:eastAsia="Times New Roman" w:hAnsi="Times New Roman"/>
                <w:sz w:val="24"/>
                <w:szCs w:val="24"/>
                <w:lang w:eastAsia="en-GB"/>
              </w:rPr>
            </w:pPr>
          </w:p>
        </w:tc>
        <w:tc>
          <w:tcPr>
            <w:tcW w:w="2551" w:type="dxa"/>
            <w:shd w:val="clear" w:color="auto" w:fill="auto"/>
            <w:vAlign w:val="center"/>
          </w:tcPr>
          <w:p w14:paraId="2F0D41A0"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Total (Maximum allowance volume X Price per </w:t>
            </w:r>
            <w:proofErr w:type="spellStart"/>
            <w:r w:rsidRPr="001F164D">
              <w:rPr>
                <w:rFonts w:ascii="Times New Roman" w:eastAsia="Times New Roman" w:hAnsi="Times New Roman"/>
                <w:sz w:val="24"/>
                <w:szCs w:val="24"/>
                <w:lang w:eastAsia="en-GB"/>
              </w:rPr>
              <w:t>cbm</w:t>
            </w:r>
            <w:proofErr w:type="spellEnd"/>
            <w:r w:rsidRPr="001F164D">
              <w:rPr>
                <w:rFonts w:ascii="Times New Roman" w:eastAsia="Times New Roman" w:hAnsi="Times New Roman"/>
                <w:sz w:val="24"/>
                <w:szCs w:val="24"/>
                <w:lang w:eastAsia="en-GB"/>
              </w:rPr>
              <w:t xml:space="preserve">) </w:t>
            </w:r>
            <w:r w:rsidRPr="001F164D">
              <w:rPr>
                <w:rFonts w:ascii="Times New Roman" w:eastAsia="Times New Roman" w:hAnsi="Times New Roman"/>
                <w:b/>
                <w:sz w:val="24"/>
                <w:szCs w:val="24"/>
                <w:u w:val="single"/>
                <w:lang w:eastAsia="en-GB"/>
              </w:rPr>
              <w:t>(a)</w:t>
            </w:r>
          </w:p>
        </w:tc>
        <w:tc>
          <w:tcPr>
            <w:tcW w:w="1843" w:type="dxa"/>
            <w:tcBorders>
              <w:right w:val="single" w:sz="4" w:space="0" w:color="auto"/>
            </w:tcBorders>
            <w:shd w:val="clear" w:color="auto" w:fill="auto"/>
            <w:vAlign w:val="center"/>
          </w:tcPr>
          <w:p w14:paraId="2A9B5B3D"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w:t>
            </w:r>
          </w:p>
        </w:tc>
        <w:tc>
          <w:tcPr>
            <w:tcW w:w="1276" w:type="dxa"/>
            <w:vMerge/>
            <w:tcBorders>
              <w:top w:val="nil"/>
              <w:left w:val="single" w:sz="4" w:space="0" w:color="auto"/>
              <w:bottom w:val="nil"/>
              <w:right w:val="nil"/>
            </w:tcBorders>
            <w:shd w:val="clear" w:color="auto" w:fill="auto"/>
          </w:tcPr>
          <w:p w14:paraId="2507EAE9"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293CED4E" w14:textId="77777777" w:rsidTr="008A17A2">
        <w:tc>
          <w:tcPr>
            <w:tcW w:w="2269" w:type="dxa"/>
            <w:tcBorders>
              <w:bottom w:val="single" w:sz="4" w:space="0" w:color="auto"/>
            </w:tcBorders>
            <w:shd w:val="clear" w:color="auto" w:fill="auto"/>
            <w:vAlign w:val="center"/>
          </w:tcPr>
          <w:p w14:paraId="0E998DA0"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Maximum allowance volume (</w:t>
            </w:r>
            <w:proofErr w:type="spellStart"/>
            <w:r w:rsidRPr="001F164D">
              <w:rPr>
                <w:rFonts w:ascii="Times New Roman" w:eastAsia="Times New Roman" w:hAnsi="Times New Roman"/>
                <w:sz w:val="24"/>
                <w:szCs w:val="24"/>
                <w:lang w:eastAsia="en-GB"/>
              </w:rPr>
              <w:t>cbm</w:t>
            </w:r>
            <w:proofErr w:type="spellEnd"/>
            <w:r w:rsidRPr="001F164D">
              <w:rPr>
                <w:rFonts w:ascii="Times New Roman" w:eastAsia="Times New Roman" w:hAnsi="Times New Roman"/>
                <w:sz w:val="24"/>
                <w:szCs w:val="24"/>
                <w:lang w:eastAsia="en-GB"/>
              </w:rPr>
              <w:t>)</w:t>
            </w:r>
          </w:p>
        </w:tc>
        <w:tc>
          <w:tcPr>
            <w:tcW w:w="2444" w:type="dxa"/>
            <w:tcBorders>
              <w:bottom w:val="single" w:sz="4" w:space="0" w:color="auto"/>
            </w:tcBorders>
            <w:shd w:val="clear" w:color="auto" w:fill="auto"/>
            <w:vAlign w:val="center"/>
          </w:tcPr>
          <w:p w14:paraId="33DAF058" w14:textId="77777777" w:rsidR="0072596E" w:rsidRPr="001F164D" w:rsidRDefault="0072596E" w:rsidP="008A17A2">
            <w:pPr>
              <w:spacing w:after="0" w:line="240" w:lineRule="auto"/>
              <w:jc w:val="center"/>
              <w:rPr>
                <w:rFonts w:ascii="Times New Roman" w:hAnsi="Times New Roman"/>
                <w:sz w:val="24"/>
                <w:szCs w:val="24"/>
                <w:lang w:eastAsia="en-GB"/>
              </w:rPr>
            </w:pPr>
            <w:r w:rsidRPr="001F164D">
              <w:rPr>
                <w:rFonts w:ascii="Times New Roman" w:hAnsi="Times New Roman"/>
                <w:sz w:val="24"/>
                <w:szCs w:val="24"/>
                <w:lang w:eastAsia="en-GB"/>
              </w:rPr>
              <w:t>24</w:t>
            </w:r>
          </w:p>
        </w:tc>
        <w:tc>
          <w:tcPr>
            <w:tcW w:w="249" w:type="dxa"/>
            <w:vMerge/>
            <w:shd w:val="clear" w:color="auto" w:fill="auto"/>
          </w:tcPr>
          <w:p w14:paraId="714322CD" w14:textId="77777777" w:rsidR="0072596E" w:rsidRPr="001F164D" w:rsidRDefault="0072596E" w:rsidP="008A17A2">
            <w:pPr>
              <w:spacing w:after="0" w:line="240" w:lineRule="auto"/>
              <w:jc w:val="center"/>
              <w:rPr>
                <w:rFonts w:ascii="Times New Roman" w:eastAsia="Times New Roman" w:hAnsi="Times New Roman"/>
                <w:sz w:val="24"/>
                <w:szCs w:val="24"/>
                <w:lang w:eastAsia="en-GB"/>
              </w:rPr>
            </w:pPr>
          </w:p>
        </w:tc>
        <w:tc>
          <w:tcPr>
            <w:tcW w:w="2551" w:type="dxa"/>
            <w:shd w:val="clear" w:color="auto" w:fill="auto"/>
            <w:vAlign w:val="center"/>
          </w:tcPr>
          <w:p w14:paraId="379B1393"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Fees (departure and destination) </w:t>
            </w:r>
            <w:r w:rsidRPr="001F164D">
              <w:rPr>
                <w:rFonts w:ascii="Times New Roman" w:eastAsia="Times New Roman" w:hAnsi="Times New Roman"/>
                <w:b/>
                <w:sz w:val="24"/>
                <w:szCs w:val="24"/>
                <w:u w:val="single"/>
                <w:lang w:eastAsia="en-GB"/>
              </w:rPr>
              <w:t>(b)</w:t>
            </w:r>
          </w:p>
        </w:tc>
        <w:tc>
          <w:tcPr>
            <w:tcW w:w="1843" w:type="dxa"/>
            <w:tcBorders>
              <w:right w:val="single" w:sz="4" w:space="0" w:color="auto"/>
            </w:tcBorders>
            <w:shd w:val="clear" w:color="auto" w:fill="auto"/>
            <w:vAlign w:val="center"/>
          </w:tcPr>
          <w:p w14:paraId="534AC70B"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w:t>
            </w:r>
          </w:p>
        </w:tc>
        <w:tc>
          <w:tcPr>
            <w:tcW w:w="1276" w:type="dxa"/>
            <w:vMerge/>
            <w:tcBorders>
              <w:top w:val="nil"/>
              <w:left w:val="single" w:sz="4" w:space="0" w:color="auto"/>
              <w:bottom w:val="single" w:sz="4" w:space="0" w:color="auto"/>
              <w:right w:val="nil"/>
            </w:tcBorders>
            <w:shd w:val="clear" w:color="auto" w:fill="auto"/>
          </w:tcPr>
          <w:p w14:paraId="76C2C643"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110C6318" w14:textId="77777777" w:rsidTr="008A17A2">
        <w:tc>
          <w:tcPr>
            <w:tcW w:w="2269" w:type="dxa"/>
            <w:tcBorders>
              <w:bottom w:val="single" w:sz="4" w:space="0" w:color="auto"/>
            </w:tcBorders>
            <w:shd w:val="clear" w:color="auto" w:fill="auto"/>
            <w:vAlign w:val="center"/>
          </w:tcPr>
          <w:p w14:paraId="216891A5"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Maximum value of goods for insurance purposes (USD)</w:t>
            </w:r>
          </w:p>
        </w:tc>
        <w:tc>
          <w:tcPr>
            <w:tcW w:w="2444" w:type="dxa"/>
            <w:tcBorders>
              <w:bottom w:val="single" w:sz="4" w:space="0" w:color="auto"/>
            </w:tcBorders>
            <w:shd w:val="clear" w:color="auto" w:fill="auto"/>
            <w:vAlign w:val="center"/>
          </w:tcPr>
          <w:p w14:paraId="43A82548"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hAnsi="Times New Roman"/>
                <w:sz w:val="24"/>
                <w:szCs w:val="24"/>
                <w:lang w:eastAsia="en-GB"/>
              </w:rPr>
              <w:t>USD 76,700.00</w:t>
            </w:r>
          </w:p>
        </w:tc>
        <w:tc>
          <w:tcPr>
            <w:tcW w:w="249" w:type="dxa"/>
            <w:vMerge/>
            <w:shd w:val="clear" w:color="auto" w:fill="auto"/>
          </w:tcPr>
          <w:p w14:paraId="24AB19CB" w14:textId="77777777" w:rsidR="0072596E" w:rsidRPr="001F164D" w:rsidRDefault="0072596E" w:rsidP="008A17A2">
            <w:pPr>
              <w:spacing w:after="0" w:line="240" w:lineRule="auto"/>
              <w:jc w:val="center"/>
              <w:rPr>
                <w:rFonts w:ascii="Times New Roman" w:eastAsia="Times New Roman" w:hAnsi="Times New Roman"/>
                <w:sz w:val="24"/>
                <w:szCs w:val="24"/>
                <w:lang w:eastAsia="en-GB"/>
              </w:rPr>
            </w:pPr>
          </w:p>
        </w:tc>
        <w:tc>
          <w:tcPr>
            <w:tcW w:w="2551" w:type="dxa"/>
            <w:tcBorders>
              <w:bottom w:val="single" w:sz="4" w:space="0" w:color="auto"/>
            </w:tcBorders>
            <w:shd w:val="clear" w:color="auto" w:fill="auto"/>
            <w:vAlign w:val="center"/>
          </w:tcPr>
          <w:p w14:paraId="53094408" w14:textId="77777777" w:rsidR="0072596E" w:rsidRPr="001F164D" w:rsidRDefault="0072596E" w:rsidP="008A17A2">
            <w:pPr>
              <w:spacing w:after="0" w:line="240" w:lineRule="auto"/>
              <w:jc w:val="center"/>
              <w:rPr>
                <w:rFonts w:ascii="Times New Roman" w:hAnsi="Times New Roman"/>
                <w:sz w:val="24"/>
                <w:szCs w:val="24"/>
              </w:rPr>
            </w:pPr>
            <w:r w:rsidRPr="001F164D">
              <w:rPr>
                <w:rFonts w:ascii="Times New Roman" w:eastAsia="Times New Roman" w:hAnsi="Times New Roman"/>
                <w:sz w:val="24"/>
                <w:szCs w:val="24"/>
                <w:lang w:eastAsia="en-GB"/>
              </w:rPr>
              <w:t xml:space="preserve">Total insurance (%) </w:t>
            </w:r>
            <w:r w:rsidRPr="001F164D">
              <w:rPr>
                <w:rFonts w:ascii="Times New Roman" w:eastAsia="Times New Roman" w:hAnsi="Times New Roman"/>
                <w:b/>
                <w:sz w:val="24"/>
                <w:szCs w:val="24"/>
                <w:u w:val="single"/>
                <w:lang w:eastAsia="en-GB"/>
              </w:rPr>
              <w:t>(c)</w:t>
            </w:r>
          </w:p>
        </w:tc>
        <w:tc>
          <w:tcPr>
            <w:tcW w:w="1843" w:type="dxa"/>
            <w:shd w:val="clear" w:color="auto" w:fill="auto"/>
            <w:vAlign w:val="center"/>
          </w:tcPr>
          <w:p w14:paraId="2583C518" w14:textId="77777777" w:rsidR="0072596E" w:rsidRPr="001F164D" w:rsidRDefault="0072596E" w:rsidP="008A17A2">
            <w:pPr>
              <w:spacing w:after="0" w:line="240" w:lineRule="auto"/>
              <w:rPr>
                <w:rFonts w:ascii="Times New Roman" w:hAnsi="Times New Roman"/>
                <w:sz w:val="24"/>
                <w:szCs w:val="24"/>
                <w:lang w:eastAsia="en-GB"/>
              </w:rPr>
            </w:pPr>
            <w:r w:rsidRPr="001F164D">
              <w:rPr>
                <w:rFonts w:ascii="Times New Roman" w:hAnsi="Times New Roman"/>
                <w:sz w:val="24"/>
                <w:szCs w:val="24"/>
                <w:lang w:eastAsia="en-GB"/>
              </w:rPr>
              <w:t>$</w:t>
            </w:r>
          </w:p>
        </w:tc>
        <w:tc>
          <w:tcPr>
            <w:tcW w:w="1276" w:type="dxa"/>
            <w:tcBorders>
              <w:top w:val="single" w:sz="4" w:space="0" w:color="auto"/>
              <w:bottom w:val="single" w:sz="4" w:space="0" w:color="auto"/>
            </w:tcBorders>
            <w:shd w:val="clear" w:color="auto" w:fill="auto"/>
          </w:tcPr>
          <w:p w14:paraId="4B2CE98F" w14:textId="77777777" w:rsidR="0072596E" w:rsidRPr="001F164D" w:rsidRDefault="0072596E" w:rsidP="008A17A2">
            <w:pPr>
              <w:spacing w:after="0" w:line="240" w:lineRule="auto"/>
              <w:rPr>
                <w:rFonts w:ascii="Times New Roman" w:eastAsia="Times New Roman" w:hAnsi="Times New Roman"/>
                <w:b/>
                <w:sz w:val="20"/>
                <w:szCs w:val="20"/>
                <w:lang w:eastAsia="en-GB"/>
              </w:rPr>
            </w:pPr>
            <w:r w:rsidRPr="001F164D">
              <w:rPr>
                <w:rFonts w:ascii="Times New Roman" w:hAnsi="Times New Roman"/>
                <w:b/>
                <w:sz w:val="20"/>
                <w:szCs w:val="20"/>
                <w:lang w:eastAsia="en-GB"/>
              </w:rPr>
              <w:t>*</w:t>
            </w:r>
            <w:r w:rsidRPr="001F164D">
              <w:rPr>
                <w:rFonts w:ascii="Times New Roman" w:eastAsia="Times New Roman" w:hAnsi="Times New Roman"/>
                <w:b/>
                <w:sz w:val="20"/>
                <w:szCs w:val="20"/>
                <w:lang w:eastAsia="en-GB"/>
              </w:rPr>
              <w:t xml:space="preserve"> Inform percentage of insurance </w:t>
            </w:r>
            <w:proofErr w:type="gramStart"/>
            <w:r w:rsidRPr="001F164D">
              <w:rPr>
                <w:rFonts w:ascii="Times New Roman" w:eastAsia="Times New Roman" w:hAnsi="Times New Roman"/>
                <w:b/>
                <w:sz w:val="20"/>
                <w:szCs w:val="20"/>
                <w:lang w:eastAsia="en-GB"/>
              </w:rPr>
              <w:t>used:_</w:t>
            </w:r>
            <w:proofErr w:type="gramEnd"/>
            <w:r w:rsidRPr="001F164D">
              <w:rPr>
                <w:rFonts w:ascii="Times New Roman" w:eastAsia="Times New Roman" w:hAnsi="Times New Roman"/>
                <w:b/>
                <w:sz w:val="20"/>
                <w:szCs w:val="20"/>
                <w:lang w:eastAsia="en-GB"/>
              </w:rPr>
              <w:t>__%</w:t>
            </w:r>
          </w:p>
          <w:p w14:paraId="1508E380"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r w:rsidR="0072596E" w:rsidRPr="001F164D" w14:paraId="1FC8D85C" w14:textId="77777777" w:rsidTr="008A17A2">
        <w:trPr>
          <w:trHeight w:val="411"/>
        </w:trPr>
        <w:tc>
          <w:tcPr>
            <w:tcW w:w="2269" w:type="dxa"/>
            <w:tcBorders>
              <w:top w:val="single" w:sz="4" w:space="0" w:color="auto"/>
              <w:left w:val="nil"/>
              <w:bottom w:val="nil"/>
              <w:right w:val="nil"/>
            </w:tcBorders>
            <w:shd w:val="clear" w:color="auto" w:fill="auto"/>
          </w:tcPr>
          <w:p w14:paraId="23424F09"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c>
          <w:tcPr>
            <w:tcW w:w="2444" w:type="dxa"/>
            <w:tcBorders>
              <w:top w:val="single" w:sz="4" w:space="0" w:color="auto"/>
              <w:left w:val="nil"/>
              <w:bottom w:val="nil"/>
              <w:right w:val="nil"/>
            </w:tcBorders>
            <w:shd w:val="clear" w:color="auto" w:fill="auto"/>
          </w:tcPr>
          <w:p w14:paraId="41DED267"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c>
          <w:tcPr>
            <w:tcW w:w="249" w:type="dxa"/>
            <w:vMerge/>
            <w:tcBorders>
              <w:left w:val="nil"/>
              <w:bottom w:val="nil"/>
            </w:tcBorders>
            <w:shd w:val="clear" w:color="auto" w:fill="auto"/>
          </w:tcPr>
          <w:p w14:paraId="1C3A93DC" w14:textId="77777777" w:rsidR="0072596E" w:rsidRPr="001F164D" w:rsidRDefault="0072596E" w:rsidP="008A17A2">
            <w:pPr>
              <w:spacing w:after="0" w:line="240" w:lineRule="auto"/>
              <w:jc w:val="center"/>
              <w:rPr>
                <w:rFonts w:ascii="Times New Roman" w:eastAsia="Times New Roman" w:hAnsi="Times New Roman"/>
                <w:b/>
                <w:bCs/>
                <w:sz w:val="24"/>
                <w:szCs w:val="24"/>
                <w:lang w:eastAsia="en-GB"/>
              </w:rPr>
            </w:pPr>
          </w:p>
        </w:tc>
        <w:tc>
          <w:tcPr>
            <w:tcW w:w="2551" w:type="dxa"/>
            <w:shd w:val="clear" w:color="auto" w:fill="auto"/>
            <w:vAlign w:val="center"/>
          </w:tcPr>
          <w:p w14:paraId="0E471B9E" w14:textId="77777777" w:rsidR="0072596E" w:rsidRPr="001F164D" w:rsidRDefault="0072596E" w:rsidP="008A17A2">
            <w:pPr>
              <w:spacing w:after="0" w:line="240" w:lineRule="auto"/>
              <w:jc w:val="center"/>
              <w:rPr>
                <w:rFonts w:ascii="Times New Roman" w:eastAsia="Times New Roman" w:hAnsi="Times New Roman"/>
                <w:b/>
                <w:bCs/>
                <w:sz w:val="24"/>
                <w:szCs w:val="24"/>
                <w:lang w:eastAsia="en-GB"/>
              </w:rPr>
            </w:pPr>
            <w:r w:rsidRPr="001F164D">
              <w:rPr>
                <w:rFonts w:ascii="Times New Roman" w:eastAsia="Times New Roman" w:hAnsi="Times New Roman"/>
                <w:b/>
                <w:bCs/>
                <w:sz w:val="24"/>
                <w:szCs w:val="24"/>
                <w:lang w:eastAsia="en-GB"/>
              </w:rPr>
              <w:t>Total for relocation</w:t>
            </w:r>
          </w:p>
          <w:p w14:paraId="58FB34D1" w14:textId="77777777" w:rsidR="0072596E" w:rsidRPr="001F164D" w:rsidRDefault="0072596E" w:rsidP="008A17A2">
            <w:pPr>
              <w:spacing w:after="0" w:line="240" w:lineRule="auto"/>
              <w:jc w:val="center"/>
              <w:rPr>
                <w:rFonts w:ascii="Times New Roman" w:hAnsi="Times New Roman"/>
                <w:sz w:val="24"/>
                <w:szCs w:val="24"/>
                <w:u w:val="single"/>
              </w:rPr>
            </w:pPr>
            <w:r w:rsidRPr="001F164D">
              <w:rPr>
                <w:rFonts w:ascii="Times New Roman" w:eastAsia="Times New Roman" w:hAnsi="Times New Roman"/>
                <w:b/>
                <w:bCs/>
                <w:sz w:val="24"/>
                <w:szCs w:val="24"/>
                <w:u w:val="single"/>
                <w:lang w:eastAsia="en-GB"/>
              </w:rPr>
              <w:t>(a)+(b)+(c)</w:t>
            </w:r>
          </w:p>
        </w:tc>
        <w:tc>
          <w:tcPr>
            <w:tcW w:w="1843" w:type="dxa"/>
            <w:shd w:val="clear" w:color="auto" w:fill="auto"/>
            <w:vAlign w:val="center"/>
          </w:tcPr>
          <w:p w14:paraId="38262D83" w14:textId="77777777" w:rsidR="0072596E" w:rsidRPr="001F164D" w:rsidRDefault="0072596E" w:rsidP="008A17A2">
            <w:pPr>
              <w:spacing w:after="0" w:line="240" w:lineRule="auto"/>
              <w:rPr>
                <w:rFonts w:ascii="Times New Roman" w:hAnsi="Times New Roman"/>
                <w:b/>
                <w:bCs/>
                <w:sz w:val="24"/>
                <w:szCs w:val="24"/>
                <w:lang w:eastAsia="en-GB"/>
              </w:rPr>
            </w:pPr>
            <w:r w:rsidRPr="001F164D">
              <w:rPr>
                <w:rFonts w:ascii="Times New Roman" w:hAnsi="Times New Roman"/>
                <w:b/>
                <w:bCs/>
                <w:sz w:val="24"/>
                <w:szCs w:val="24"/>
                <w:lang w:eastAsia="en-GB"/>
              </w:rPr>
              <w:t>$</w:t>
            </w:r>
          </w:p>
        </w:tc>
        <w:tc>
          <w:tcPr>
            <w:tcW w:w="1276" w:type="dxa"/>
            <w:tcBorders>
              <w:bottom w:val="nil"/>
              <w:right w:val="nil"/>
            </w:tcBorders>
            <w:shd w:val="clear" w:color="auto" w:fill="auto"/>
          </w:tcPr>
          <w:p w14:paraId="2BACD089" w14:textId="77777777" w:rsidR="0072596E" w:rsidRPr="001F164D" w:rsidRDefault="0072596E" w:rsidP="008A17A2">
            <w:pPr>
              <w:spacing w:after="0" w:line="240" w:lineRule="auto"/>
              <w:jc w:val="center"/>
              <w:rPr>
                <w:rFonts w:ascii="Times New Roman" w:eastAsia="Times New Roman" w:hAnsi="Times New Roman"/>
                <w:sz w:val="24"/>
                <w:szCs w:val="24"/>
                <w:lang w:val="en-US"/>
              </w:rPr>
            </w:pPr>
          </w:p>
        </w:tc>
      </w:tr>
    </w:tbl>
    <w:p w14:paraId="77210AEC" w14:textId="77777777" w:rsidR="0072596E" w:rsidRPr="001F164D" w:rsidRDefault="0072596E" w:rsidP="0072596E">
      <w:pPr>
        <w:spacing w:before="120" w:after="0" w:line="240" w:lineRule="auto"/>
        <w:jc w:val="center"/>
        <w:rPr>
          <w:rFonts w:ascii="Times New Roman" w:eastAsia="Times New Roman" w:hAnsi="Times New Roman"/>
          <w:b/>
          <w:bCs/>
          <w:lang w:eastAsia="en-GB"/>
        </w:rPr>
      </w:pPr>
      <w:r w:rsidRPr="001F164D">
        <w:rPr>
          <w:rFonts w:ascii="Times New Roman" w:eastAsia="Times New Roman" w:hAnsi="Times New Roman"/>
          <w:b/>
          <w:bCs/>
          <w:lang w:eastAsia="en-GB"/>
        </w:rPr>
        <w:t>*PERCENTAGE OF INSURANCE (Total Insurance / Maximum Value of Goods for Insurance Purposes)</w:t>
      </w:r>
    </w:p>
    <w:p w14:paraId="49AD0734" w14:textId="77777777" w:rsidR="0072596E" w:rsidRPr="001F164D" w:rsidRDefault="0072596E" w:rsidP="0072596E">
      <w:pPr>
        <w:spacing w:before="120" w:after="0" w:line="240" w:lineRule="auto"/>
        <w:jc w:val="center"/>
        <w:rPr>
          <w:rFonts w:ascii="Times New Roman" w:hAnsi="Times New Roman"/>
        </w:rPr>
      </w:pPr>
      <w:r w:rsidRPr="001F164D">
        <w:rPr>
          <w:rFonts w:ascii="Times New Roman" w:eastAsia="Times New Roman" w:hAnsi="Times New Roman"/>
          <w:b/>
          <w:bCs/>
          <w:lang w:eastAsia="en-GB"/>
        </w:rPr>
        <w:t>Observations</w:t>
      </w:r>
      <w:r w:rsidRPr="001F164D">
        <w:rPr>
          <w:rFonts w:ascii="Times New Roman" w:hAnsi="Times New Roman"/>
          <w:b/>
          <w:bCs/>
          <w:lang w:eastAsia="en-GB"/>
        </w:rPr>
        <w:t>:</w:t>
      </w:r>
    </w:p>
    <w:p w14:paraId="0DFA3F51" w14:textId="77777777" w:rsidR="0072596E" w:rsidRPr="00CD4921" w:rsidRDefault="0072596E" w:rsidP="0072596E">
      <w:pPr>
        <w:spacing w:before="120" w:after="0" w:line="240" w:lineRule="auto"/>
        <w:jc w:val="both"/>
        <w:rPr>
          <w:rFonts w:ascii="Times New Roman" w:hAnsi="Times New Roman"/>
        </w:rPr>
      </w:pPr>
      <w:r w:rsidRPr="001F164D">
        <w:rPr>
          <w:rFonts w:ascii="Times New Roman" w:eastAsia="Times New Roman" w:hAnsi="Times New Roman"/>
          <w:lang w:eastAsia="en-GB"/>
        </w:rPr>
        <w:t>Please note that if</w:t>
      </w:r>
      <w:r w:rsidRPr="001F164D">
        <w:t xml:space="preserve"> </w:t>
      </w:r>
      <w:r w:rsidRPr="001F164D">
        <w:rPr>
          <w:rFonts w:ascii="Times New Roman" w:eastAsia="Times New Roman" w:hAnsi="Times New Roman"/>
          <w:lang w:eastAsia="en-GB"/>
        </w:rPr>
        <w:t xml:space="preserve">after the last collection the </w:t>
      </w:r>
      <w:r w:rsidRPr="001F164D">
        <w:rPr>
          <w:rFonts w:ascii="Times New Roman" w:eastAsia="Times New Roman" w:hAnsi="Times New Roman"/>
          <w:b/>
          <w:u w:val="single"/>
          <w:lang w:eastAsia="en-GB"/>
        </w:rPr>
        <w:t>VOLUME</w:t>
      </w:r>
      <w:r w:rsidRPr="001F164D">
        <w:rPr>
          <w:rFonts w:ascii="Times New Roman" w:eastAsia="Times New Roman" w:hAnsi="Times New Roman"/>
          <w:lang w:eastAsia="en-GB"/>
        </w:rPr>
        <w:t xml:space="preserve"> to be transported is less than </w:t>
      </w:r>
      <w:r w:rsidRPr="001F164D">
        <w:rPr>
          <w:rFonts w:ascii="Times New Roman" w:eastAsia="Times New Roman" w:hAnsi="Times New Roman"/>
          <w:b/>
          <w:lang w:eastAsia="en-GB"/>
        </w:rPr>
        <w:t>24m</w:t>
      </w:r>
      <w:r w:rsidRPr="001F164D">
        <w:rPr>
          <w:rFonts w:ascii="Times New Roman" w:eastAsia="Times New Roman" w:hAnsi="Times New Roman"/>
          <w:b/>
          <w:vertAlign w:val="superscript"/>
          <w:lang w:eastAsia="en-GB"/>
        </w:rPr>
        <w:t>3</w:t>
      </w:r>
      <w:r w:rsidRPr="001F164D">
        <w:rPr>
          <w:rFonts w:ascii="Times New Roman" w:eastAsia="Times New Roman" w:hAnsi="Times New Roman"/>
          <w:lang w:eastAsia="en-GB"/>
        </w:rPr>
        <w:t xml:space="preserve"> the</w:t>
      </w:r>
      <w:r w:rsidRPr="00CD4921">
        <w:rPr>
          <w:rFonts w:ascii="Times New Roman" w:eastAsia="Times New Roman" w:hAnsi="Times New Roman"/>
          <w:lang w:eastAsia="en-GB"/>
        </w:rPr>
        <w:t xml:space="preserve"> PARTY CONTRACTED must charge BAC</w:t>
      </w:r>
      <w:r>
        <w:rPr>
          <w:rFonts w:ascii="Times New Roman" w:eastAsia="Times New Roman" w:hAnsi="Times New Roman"/>
          <w:lang w:eastAsia="en-GB"/>
        </w:rPr>
        <w:t>W</w:t>
      </w:r>
      <w:r w:rsidRPr="00CD4921">
        <w:rPr>
          <w:rFonts w:ascii="Times New Roman" w:eastAsia="Times New Roman" w:hAnsi="Times New Roman"/>
          <w:lang w:eastAsia="en-GB"/>
        </w:rPr>
        <w:t xml:space="preserve"> for the</w:t>
      </w:r>
      <w:r w:rsidRPr="00CD4921">
        <w:rPr>
          <w:rFonts w:ascii="Times New Roman" w:eastAsia="Times New Roman" w:hAnsi="Times New Roman"/>
          <w:b/>
          <w:bCs/>
          <w:lang w:eastAsia="en-GB"/>
        </w:rPr>
        <w:t xml:space="preserve"> ACTUAL</w:t>
      </w:r>
      <w:r w:rsidRPr="00CD4921">
        <w:rPr>
          <w:rFonts w:ascii="Times New Roman" w:eastAsia="Times New Roman" w:hAnsi="Times New Roman"/>
          <w:lang w:eastAsia="en-GB"/>
        </w:rPr>
        <w:t xml:space="preserve"> volume. Actual volume is a net figure for the SERVICEMAN’s HOUSEHOLD GOODS only, excluding packing, lifts vans, etc. Packaging, lifts vans, and all other items necessary to perform the removal satisfactorily must be provided but on top of the actual net figure allowance for the SERVICEMAN.</w:t>
      </w:r>
      <w:r w:rsidRPr="00CD4921">
        <w:rPr>
          <w:rFonts w:ascii="Times New Roman" w:hAnsi="Times New Roman"/>
        </w:rPr>
        <w:t xml:space="preserve"> </w:t>
      </w:r>
    </w:p>
    <w:p w14:paraId="545BCFB4" w14:textId="2276E5D8"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rPr>
        <w:t xml:space="preserve">Regarding </w:t>
      </w:r>
      <w:r w:rsidRPr="00CD4921">
        <w:rPr>
          <w:rFonts w:ascii="Times New Roman" w:hAnsi="Times New Roman"/>
          <w:b/>
          <w:u w:val="single"/>
        </w:rPr>
        <w:t>INSURANCE</w:t>
      </w:r>
      <w:r w:rsidRPr="00CD4921">
        <w:rPr>
          <w:rFonts w:ascii="Times New Roman" w:hAnsi="Times New Roman"/>
        </w:rPr>
        <w:t xml:space="preserve">, the amount to be calculated for payment by </w:t>
      </w:r>
      <w:r w:rsidRPr="00543AA8">
        <w:rPr>
          <w:rFonts w:ascii="Times New Roman" w:eastAsia="Times New Roman" w:hAnsi="Times New Roman"/>
          <w:lang w:eastAsia="en-GB"/>
        </w:rPr>
        <w:t>BACW</w:t>
      </w:r>
      <w:r w:rsidRPr="00CD4921">
        <w:rPr>
          <w:rFonts w:ascii="Times New Roman" w:hAnsi="Times New Roman"/>
        </w:rPr>
        <w:t xml:space="preserve"> must be based on the value of the goods declared in the inventory of the military/civil servant, considering the </w:t>
      </w:r>
      <w:r w:rsidRPr="00CD4921">
        <w:rPr>
          <w:rFonts w:ascii="Times New Roman" w:hAnsi="Times New Roman"/>
          <w:b/>
          <w:u w:val="single"/>
        </w:rPr>
        <w:t>*PERCENTAGE OF INSURANCE (Total Insurance / Maximum Value of Goods for Insurance purposes)</w:t>
      </w:r>
      <w:r w:rsidRPr="00CD4921">
        <w:rPr>
          <w:rFonts w:ascii="Times New Roman" w:hAnsi="Times New Roman"/>
        </w:rPr>
        <w:t xml:space="preserve"> applied in this Price Proposal.</w:t>
      </w:r>
    </w:p>
    <w:p w14:paraId="613C1EF4" w14:textId="77777777" w:rsidR="0072596E" w:rsidRPr="00CD4921" w:rsidRDefault="0072596E" w:rsidP="0072596E">
      <w:pPr>
        <w:spacing w:before="60" w:after="0" w:line="240" w:lineRule="auto"/>
        <w:jc w:val="both"/>
        <w:rPr>
          <w:rFonts w:ascii="Times New Roman" w:hAnsi="Times New Roman"/>
        </w:rPr>
      </w:pPr>
      <w:r w:rsidRPr="00CD4921">
        <w:rPr>
          <w:rFonts w:ascii="Times New Roman" w:eastAsia="Times New Roman" w:hAnsi="Times New Roman"/>
          <w:lang w:eastAsia="en-GB"/>
        </w:rPr>
        <w:t>The SERVICEMAN will book up to 02 (two) collections. The storage time before shipment and in Brazil, if necessary due to scheduling or travel between cities, is the responsibility of the contractor and must be included in the value of the proposal. Proposals that contain costs to be inserted afterwards will not be accepted</w:t>
      </w:r>
      <w:r w:rsidRPr="00CD4921">
        <w:rPr>
          <w:rFonts w:ascii="Times New Roman" w:hAnsi="Times New Roman"/>
          <w:b/>
          <w:bCs/>
          <w:lang w:eastAsia="en-GB"/>
        </w:rPr>
        <w:t>.</w:t>
      </w:r>
    </w:p>
    <w:p w14:paraId="5A7C6C6D"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INSURANCE: </w:t>
      </w:r>
      <w:r w:rsidRPr="00CD4921">
        <w:rPr>
          <w:rFonts w:ascii="Times New Roman" w:eastAsia="Times New Roman" w:hAnsi="Times New Roman"/>
          <w:lang w:eastAsia="en-GB"/>
        </w:rPr>
        <w:t>The lift vans must be placed into a sole use container. The lift vans must be waterproofed fumigated and must be fixed within the container to ensure it doesn’t move during transport. The PARTY CONTRACTED is responsible for all aspects of the removal and for complying with all rules and legislation for customs clearance in in the country of origin and Brazil</w:t>
      </w:r>
      <w:r w:rsidRPr="00CD4921">
        <w:rPr>
          <w:rFonts w:ascii="Times New Roman" w:hAnsi="Times New Roman"/>
          <w:b/>
          <w:bCs/>
          <w:lang w:eastAsia="en-GB"/>
        </w:rPr>
        <w:t>.</w:t>
      </w:r>
    </w:p>
    <w:p w14:paraId="7258801D" w14:textId="77777777" w:rsidR="0072596E" w:rsidRPr="00CD4921" w:rsidRDefault="0072596E" w:rsidP="0072596E">
      <w:pPr>
        <w:spacing w:before="60" w:after="0" w:line="240" w:lineRule="auto"/>
        <w:jc w:val="both"/>
        <w:rPr>
          <w:rFonts w:ascii="Times New Roman" w:hAnsi="Times New Roman"/>
        </w:rPr>
      </w:pPr>
      <w:r w:rsidRPr="00CD4921">
        <w:rPr>
          <w:rFonts w:ascii="Times New Roman" w:hAnsi="Times New Roman"/>
          <w:b/>
          <w:bCs/>
          <w:lang w:eastAsia="en-GB"/>
        </w:rPr>
        <w:t xml:space="preserve">Total: </w:t>
      </w:r>
      <w:r w:rsidRPr="00CD4921">
        <w:rPr>
          <w:rFonts w:ascii="Times New Roman" w:eastAsia="Times New Roman" w:hAnsi="Times New Roman"/>
          <w:lang w:eastAsia="en-GB"/>
        </w:rPr>
        <w:t>Final price of the international door-to-door removal service, considering all costs involved (in US dollars).</w:t>
      </w:r>
    </w:p>
    <w:p w14:paraId="4837D5AA" w14:textId="77777777" w:rsidR="0072596E" w:rsidRPr="00CD4921" w:rsidRDefault="0072596E" w:rsidP="0072596E">
      <w:pPr>
        <w:spacing w:after="0" w:line="240" w:lineRule="auto"/>
        <w:ind w:left="720" w:hanging="720"/>
        <w:jc w:val="both"/>
        <w:rPr>
          <w:rFonts w:ascii="Times New Roman" w:eastAsia="Times New Roman" w:hAnsi="Times New Roman"/>
          <w:lang w:val="en-US"/>
        </w:rPr>
      </w:pPr>
      <w:r w:rsidRPr="00CD4921">
        <w:rPr>
          <w:rFonts w:ascii="Times New Roman" w:eastAsia="Times New Roman" w:hAnsi="Times New Roman"/>
          <w:b/>
          <w:bCs/>
          <w:lang w:eastAsia="en-GB"/>
        </w:rPr>
        <w:t>Total Price Proposal for relocation is</w:t>
      </w:r>
      <w:r w:rsidRPr="00CD4921">
        <w:rPr>
          <w:rFonts w:ascii="Times New Roman" w:hAnsi="Times New Roman"/>
          <w:b/>
          <w:bCs/>
          <w:lang w:eastAsia="en-GB"/>
        </w:rPr>
        <w:t xml:space="preserve">: </w:t>
      </w:r>
    </w:p>
    <w:p w14:paraId="210CC1C9" w14:textId="77777777" w:rsidR="0072596E" w:rsidRPr="00CD4921"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GB"/>
        </w:rPr>
      </w:pPr>
      <w:r w:rsidRPr="00CD4921">
        <w:rPr>
          <w:rFonts w:ascii="Times New Roman" w:hAnsi="Times New Roman"/>
          <w:b/>
          <w:bCs/>
          <w:lang w:eastAsia="en-GB"/>
        </w:rPr>
        <w:t>US$ ___________</w:t>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r>
      <w:r w:rsidRPr="00CD4921">
        <w:rPr>
          <w:rFonts w:ascii="Times New Roman" w:hAnsi="Times New Roman"/>
          <w:b/>
          <w:bCs/>
          <w:lang w:eastAsia="en-GB"/>
        </w:rPr>
        <w:tab/>
        <w:t>__________________________________________</w:t>
      </w:r>
    </w:p>
    <w:p w14:paraId="01730C7F" w14:textId="77777777" w:rsidR="0072596E" w:rsidRPr="00CD4921" w:rsidRDefault="0072596E" w:rsidP="0072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en-GB"/>
        </w:rPr>
      </w:pP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r>
      <w:r w:rsidRPr="00CD4921">
        <w:rPr>
          <w:rFonts w:ascii="Times New Roman" w:eastAsia="Times New Roman" w:hAnsi="Times New Roman"/>
          <w:lang w:val="en" w:eastAsia="en-GB"/>
        </w:rPr>
        <w:tab/>
        <w:t>Use the space above to enter the total price in words</w:t>
      </w:r>
    </w:p>
    <w:p w14:paraId="35B31AC3" w14:textId="77777777" w:rsidR="0072596E" w:rsidRDefault="0072596E" w:rsidP="0072596E">
      <w:pPr>
        <w:spacing w:after="0" w:line="240" w:lineRule="auto"/>
        <w:jc w:val="both"/>
        <w:rPr>
          <w:rFonts w:ascii="Times New Roman" w:eastAsia="Times New Roman" w:hAnsi="Times New Roman"/>
          <w:b/>
          <w:bCs/>
          <w:lang w:eastAsia="en-GB"/>
        </w:rPr>
      </w:pPr>
      <w:r>
        <w:rPr>
          <w:rFonts w:ascii="Times New Roman" w:eastAsia="Times New Roman" w:hAnsi="Times New Roman"/>
          <w:b/>
          <w:bCs/>
          <w:lang w:eastAsia="en-GB"/>
        </w:rPr>
        <w:t>The Model of this proposal has not been changed in relation to the published Notice</w:t>
      </w:r>
      <w:r w:rsidRPr="00CD4921">
        <w:rPr>
          <w:rFonts w:ascii="Times New Roman" w:eastAsia="Times New Roman" w:hAnsi="Times New Roman"/>
          <w:b/>
          <w:bCs/>
          <w:lang w:eastAsia="en-GB"/>
        </w:rPr>
        <w:t xml:space="preserve"> </w:t>
      </w:r>
    </w:p>
    <w:p w14:paraId="33166E47" w14:textId="77777777" w:rsidR="0072596E" w:rsidRPr="00CD4921" w:rsidRDefault="0072596E" w:rsidP="0072596E">
      <w:pPr>
        <w:spacing w:after="0" w:line="240" w:lineRule="auto"/>
        <w:ind w:left="720" w:hanging="720"/>
        <w:jc w:val="both"/>
        <w:rPr>
          <w:rFonts w:ascii="Times New Roman" w:eastAsia="Times New Roman" w:hAnsi="Times New Roman"/>
          <w:sz w:val="24"/>
          <w:szCs w:val="24"/>
          <w:lang w:val="en-US"/>
        </w:rPr>
      </w:pPr>
    </w:p>
    <w:p w14:paraId="7E916B03" w14:textId="77777777" w:rsidR="0072596E" w:rsidRPr="00CD4921" w:rsidRDefault="0072596E" w:rsidP="0072596E">
      <w:pPr>
        <w:spacing w:after="0" w:line="240" w:lineRule="auto"/>
        <w:ind w:left="720" w:hanging="720"/>
        <w:rPr>
          <w:rFonts w:ascii="Times New Roman" w:eastAsia="Times New Roman" w:hAnsi="Times New Roman"/>
          <w:sz w:val="24"/>
          <w:szCs w:val="24"/>
        </w:rPr>
      </w:pPr>
      <w:r w:rsidRPr="00CD4921">
        <w:rPr>
          <w:rFonts w:ascii="Times New Roman" w:eastAsia="Times New Roman" w:hAnsi="Times New Roman"/>
          <w:sz w:val="24"/>
          <w:szCs w:val="24"/>
        </w:rPr>
        <w:t>Name of company: ________________________________________________________________</w:t>
      </w:r>
    </w:p>
    <w:p w14:paraId="2BC34E66" w14:textId="77777777" w:rsidR="0072596E" w:rsidRPr="00CD4921" w:rsidRDefault="0072596E" w:rsidP="0072596E">
      <w:pPr>
        <w:spacing w:after="0" w:line="240" w:lineRule="auto"/>
        <w:rPr>
          <w:rFonts w:ascii="Times New Roman" w:eastAsia="Times New Roman" w:hAnsi="Times New Roman"/>
          <w:sz w:val="24"/>
          <w:szCs w:val="24"/>
        </w:rPr>
      </w:pPr>
      <w:r w:rsidRPr="00CD4921">
        <w:rPr>
          <w:rFonts w:ascii="Times New Roman" w:eastAsia="Times New Roman" w:hAnsi="Times New Roman"/>
          <w:sz w:val="24"/>
          <w:szCs w:val="24"/>
        </w:rPr>
        <w:t>Name of authorised representative: ___________________________________________________</w:t>
      </w:r>
    </w:p>
    <w:p w14:paraId="7EA35FB7" w14:textId="77777777" w:rsidR="0072596E" w:rsidRPr="00CD4921" w:rsidRDefault="0072596E" w:rsidP="0072596E">
      <w:pPr>
        <w:suppressAutoHyphens w:val="0"/>
        <w:spacing w:after="0"/>
        <w:rPr>
          <w:rFonts w:ascii="Times New Roman" w:eastAsia="Times New Roman" w:hAnsi="Times New Roman"/>
          <w:sz w:val="24"/>
          <w:szCs w:val="24"/>
        </w:rPr>
      </w:pPr>
      <w:r w:rsidRPr="00CD4921">
        <w:rPr>
          <w:rFonts w:ascii="Times New Roman" w:eastAsia="Times New Roman" w:hAnsi="Times New Roman"/>
          <w:sz w:val="24"/>
          <w:szCs w:val="24"/>
        </w:rPr>
        <w:t>Date: ___________________________________________________________________________</w:t>
      </w:r>
    </w:p>
    <w:p w14:paraId="5C9BE651" w14:textId="77777777" w:rsidR="0072596E" w:rsidRDefault="0072596E" w:rsidP="0072596E">
      <w:pPr>
        <w:suppressAutoHyphens w:val="0"/>
        <w:spacing w:after="0"/>
        <w:rPr>
          <w:rFonts w:ascii="Times New Roman" w:eastAsia="Times New Roman" w:hAnsi="Times New Roman"/>
        </w:rPr>
      </w:pPr>
      <w:r w:rsidRPr="00CD4921">
        <w:rPr>
          <w:rFonts w:ascii="Times New Roman" w:eastAsia="Times New Roman" w:hAnsi="Times New Roman"/>
        </w:rPr>
        <w:t>Note: the price proposal must be signed</w:t>
      </w:r>
    </w:p>
    <w:p w14:paraId="5B391422" w14:textId="77777777" w:rsidR="004A4F01" w:rsidRDefault="004A4F01"/>
    <w:sectPr w:rsidR="004A4F01" w:rsidSect="0072596E">
      <w:pgSz w:w="12240" w:h="15840"/>
      <w:pgMar w:top="630" w:right="1080" w:bottom="27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6E"/>
    <w:rsid w:val="00416BE3"/>
    <w:rsid w:val="004A4F01"/>
    <w:rsid w:val="0072596E"/>
    <w:rsid w:val="00A16DC8"/>
    <w:rsid w:val="00E1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C9D5"/>
  <w15:chartTrackingRefBased/>
  <w15:docId w15:val="{F18BF33A-3613-4A5E-AA4A-0ECD861F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596E"/>
    <w:pPr>
      <w:suppressAutoHyphens/>
      <w:autoSpaceDN w:val="0"/>
      <w:spacing w:after="200" w:line="276" w:lineRule="auto"/>
      <w:textAlignment w:val="baseline"/>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1668</Words>
  <Characters>9511</Characters>
  <Application>Microsoft Office Word</Application>
  <DocSecurity>0</DocSecurity>
  <Lines>79</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 Brito</dc:creator>
  <cp:keywords/>
  <dc:description/>
  <cp:lastModifiedBy>1S Brito</cp:lastModifiedBy>
  <cp:revision>1</cp:revision>
  <dcterms:created xsi:type="dcterms:W3CDTF">2024-03-07T13:22:00Z</dcterms:created>
  <dcterms:modified xsi:type="dcterms:W3CDTF">2024-03-07T13:31:00Z</dcterms:modified>
</cp:coreProperties>
</file>